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B67" w:rsidRPr="00D03B67" w:rsidRDefault="00D03B67" w:rsidP="00D03B67">
      <w:pPr>
        <w:jc w:val="center"/>
        <w:rPr>
          <w:rFonts w:ascii="GHEA Grapalat" w:hAnsi="GHEA Grapalat" w:cs="Courier Unicode"/>
          <w:b/>
          <w:sz w:val="16"/>
          <w:szCs w:val="16"/>
          <w:lang w:val="af-ZA"/>
        </w:rPr>
      </w:pPr>
      <w:bookmarkStart w:id="0" w:name="_GoBack"/>
      <w:bookmarkEnd w:id="0"/>
      <w:r w:rsidRPr="00D03B67">
        <w:rPr>
          <w:rFonts w:ascii="GHEA Grapalat" w:hAnsi="GHEA Grapalat" w:cs="Courier Unicode"/>
          <w:b/>
          <w:sz w:val="16"/>
          <w:szCs w:val="16"/>
          <w:lang w:val="af-ZA"/>
        </w:rPr>
        <w:t>ՀԱՅՏԱՐԱՐՈՒԹՅՈՒՆ</w:t>
      </w:r>
    </w:p>
    <w:p w:rsidR="00D03B67" w:rsidRPr="00D03B67" w:rsidRDefault="00D03B67" w:rsidP="00D03B67">
      <w:pPr>
        <w:jc w:val="center"/>
        <w:rPr>
          <w:rFonts w:ascii="GHEA Grapalat" w:hAnsi="GHEA Grapalat" w:cs="Courier Unicode"/>
          <w:b/>
          <w:sz w:val="16"/>
          <w:szCs w:val="16"/>
          <w:lang w:val="af-ZA"/>
        </w:rPr>
      </w:pPr>
      <w:r w:rsidRPr="00D03B67">
        <w:rPr>
          <w:rFonts w:ascii="GHEA Grapalat" w:hAnsi="GHEA Grapalat" w:cs="Courier Unicode"/>
          <w:b/>
          <w:sz w:val="16"/>
          <w:szCs w:val="16"/>
          <w:lang w:val="af-ZA"/>
        </w:rPr>
        <w:t>պայմանագիր կնքելու որոշման մասին</w:t>
      </w:r>
    </w:p>
    <w:p w:rsidR="00D03B67" w:rsidRPr="00D03B67" w:rsidRDefault="00D03B67" w:rsidP="00D03B67">
      <w:pPr>
        <w:pStyle w:val="Heading3"/>
        <w:ind w:firstLine="0"/>
        <w:jc w:val="left"/>
        <w:rPr>
          <w:rFonts w:ascii="GHEA Grapalat" w:hAnsi="GHEA Grapalat"/>
          <w:b w:val="0"/>
          <w:sz w:val="16"/>
          <w:szCs w:val="16"/>
          <w:lang w:val="af-ZA"/>
        </w:rPr>
      </w:pPr>
    </w:p>
    <w:p w:rsidR="00D03B67" w:rsidRPr="00D03B67" w:rsidRDefault="00D03B67" w:rsidP="00D03B67">
      <w:pPr>
        <w:pStyle w:val="Heading3"/>
        <w:ind w:firstLine="0"/>
        <w:rPr>
          <w:rFonts w:ascii="GHEA Grapalat" w:hAnsi="GHEA Grapalat" w:cs="Sylfaen"/>
          <w:b w:val="0"/>
          <w:sz w:val="16"/>
          <w:szCs w:val="16"/>
          <w:lang w:val="af-ZA"/>
        </w:rPr>
      </w:pPr>
      <w:r w:rsidRPr="00D03B67">
        <w:rPr>
          <w:rFonts w:ascii="GHEA Grapalat" w:hAnsi="GHEA Grapalat"/>
          <w:b w:val="0"/>
          <w:sz w:val="16"/>
          <w:szCs w:val="16"/>
          <w:lang w:val="af-ZA"/>
        </w:rPr>
        <w:t xml:space="preserve">Ընթացակարգի ծածկագիրը </w:t>
      </w:r>
      <w:r w:rsidRPr="00D03B67">
        <w:rPr>
          <w:rFonts w:ascii="GHEA Grapalat" w:hAnsi="GHEA Grapalat" w:cs="Sylfaen"/>
          <w:b w:val="0"/>
          <w:sz w:val="16"/>
          <w:szCs w:val="16"/>
        </w:rPr>
        <w:t>ՀԱՊԱԿ</w:t>
      </w:r>
      <w:r w:rsidRPr="00D03B67">
        <w:rPr>
          <w:rFonts w:ascii="GHEA Grapalat" w:hAnsi="GHEA Grapalat" w:cs="Sylfaen"/>
          <w:b w:val="0"/>
          <w:sz w:val="16"/>
          <w:szCs w:val="16"/>
          <w:lang w:val="af-ZA"/>
        </w:rPr>
        <w:t>-</w:t>
      </w:r>
      <w:r w:rsidRPr="00D03B67">
        <w:rPr>
          <w:rFonts w:ascii="GHEA Grapalat" w:hAnsi="GHEA Grapalat" w:cs="Sylfaen"/>
          <w:b w:val="0"/>
          <w:sz w:val="16"/>
          <w:szCs w:val="16"/>
        </w:rPr>
        <w:t>ԳՀԱՊՁԲ</w:t>
      </w:r>
      <w:r w:rsidRPr="00D03B67">
        <w:rPr>
          <w:rFonts w:ascii="GHEA Grapalat" w:hAnsi="GHEA Grapalat" w:cs="Sylfaen"/>
          <w:b w:val="0"/>
          <w:sz w:val="16"/>
          <w:szCs w:val="16"/>
          <w:lang w:val="af-ZA"/>
        </w:rPr>
        <w:t xml:space="preserve">-19/4          </w:t>
      </w:r>
    </w:p>
    <w:p w:rsidR="00D03B67" w:rsidRPr="00D03B67" w:rsidRDefault="00D03B67" w:rsidP="00D03B67">
      <w:pPr>
        <w:pStyle w:val="Heading3"/>
        <w:ind w:firstLine="0"/>
        <w:jc w:val="both"/>
        <w:rPr>
          <w:rFonts w:ascii="GHEA Grapalat" w:hAnsi="GHEA Grapalat" w:cs="Courier Unicode"/>
          <w:b w:val="0"/>
          <w:sz w:val="16"/>
          <w:szCs w:val="16"/>
          <w:lang w:val="af-ZA"/>
        </w:rPr>
      </w:pPr>
      <w:r w:rsidRPr="00D03B67">
        <w:rPr>
          <w:rFonts w:ascii="GHEA Grapalat" w:hAnsi="GHEA Grapalat" w:cs="Sylfaen"/>
          <w:b w:val="0"/>
          <w:sz w:val="16"/>
          <w:szCs w:val="16"/>
          <w:lang w:val="af-ZA"/>
        </w:rPr>
        <w:t xml:space="preserve">          </w:t>
      </w:r>
      <w:bookmarkStart w:id="1" w:name="OLE_LINK5"/>
      <w:bookmarkStart w:id="2" w:name="OLE_LINK6"/>
      <w:bookmarkStart w:id="3" w:name="OLE_LINK11"/>
      <w:bookmarkStart w:id="4" w:name="OLE_LINK191"/>
      <w:bookmarkStart w:id="5" w:name="OLE_LINK192"/>
      <w:r w:rsidRPr="00D03B67">
        <w:rPr>
          <w:rFonts w:ascii="GHEA Grapalat" w:hAnsi="GHEA Grapalat"/>
          <w:b w:val="0"/>
          <w:sz w:val="16"/>
          <w:szCs w:val="16"/>
          <w:lang w:val="af-ZA"/>
        </w:rPr>
        <w:t>&lt;&lt;</w:t>
      </w:r>
      <w:r w:rsidRPr="00D03B67">
        <w:rPr>
          <w:rFonts w:ascii="GHEA Grapalat" w:hAnsi="GHEA Grapalat"/>
          <w:b w:val="0"/>
          <w:sz w:val="16"/>
          <w:szCs w:val="16"/>
        </w:rPr>
        <w:t>ՀՈԳԵԿԱՆ</w:t>
      </w:r>
      <w:r w:rsidRPr="00D03B67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D03B67">
        <w:rPr>
          <w:rFonts w:ascii="GHEA Grapalat" w:hAnsi="GHEA Grapalat"/>
          <w:b w:val="0"/>
          <w:sz w:val="16"/>
          <w:szCs w:val="16"/>
        </w:rPr>
        <w:t>ԱՌՈՂՋՈՒԹՅԱՆ</w:t>
      </w:r>
      <w:r w:rsidRPr="00D03B67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D03B67">
        <w:rPr>
          <w:rFonts w:ascii="GHEA Grapalat" w:hAnsi="GHEA Grapalat"/>
          <w:b w:val="0"/>
          <w:sz w:val="16"/>
          <w:szCs w:val="16"/>
        </w:rPr>
        <w:t>ՊԱՀՊԱՆՄԱՆ</w:t>
      </w:r>
      <w:r w:rsidRPr="00D03B67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D03B67">
        <w:rPr>
          <w:rFonts w:ascii="GHEA Grapalat" w:hAnsi="GHEA Grapalat"/>
          <w:b w:val="0"/>
          <w:sz w:val="16"/>
          <w:szCs w:val="16"/>
        </w:rPr>
        <w:t>ԱԶԳԱՅԻՆ</w:t>
      </w:r>
      <w:r w:rsidRPr="00D03B67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D03B67">
        <w:rPr>
          <w:rFonts w:ascii="GHEA Grapalat" w:hAnsi="GHEA Grapalat"/>
          <w:b w:val="0"/>
          <w:sz w:val="16"/>
          <w:szCs w:val="16"/>
        </w:rPr>
        <w:t>ԿԵՆՏՐՈՆ</w:t>
      </w:r>
      <w:r w:rsidRPr="00D03B67">
        <w:rPr>
          <w:rFonts w:ascii="GHEA Grapalat" w:hAnsi="GHEA Grapalat"/>
          <w:b w:val="0"/>
          <w:sz w:val="16"/>
          <w:szCs w:val="16"/>
          <w:lang w:val="af-ZA"/>
        </w:rPr>
        <w:t>&gt;&gt; ՓԲԸ</w:t>
      </w:r>
      <w:bookmarkEnd w:id="1"/>
      <w:bookmarkEnd w:id="2"/>
      <w:bookmarkEnd w:id="3"/>
      <w:bookmarkEnd w:id="4"/>
      <w:bookmarkEnd w:id="5"/>
      <w:r w:rsidRPr="00D03B67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-</w:t>
      </w:r>
      <w:r w:rsidRPr="00D03B67">
        <w:rPr>
          <w:rFonts w:ascii="GHEA Grapalat" w:hAnsi="GHEA Grapalat" w:cs="Sylfaen"/>
          <w:b w:val="0"/>
          <w:sz w:val="16"/>
          <w:szCs w:val="16"/>
          <w:lang w:val="ru-RU"/>
        </w:rPr>
        <w:t>ն</w:t>
      </w:r>
      <w:r w:rsidRPr="00D03B67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D03B67">
        <w:rPr>
          <w:rFonts w:ascii="GHEA Grapalat" w:hAnsi="GHEA Grapalat" w:cs="Sylfaen"/>
          <w:b w:val="0"/>
          <w:sz w:val="16"/>
          <w:szCs w:val="16"/>
          <w:lang w:val="af-ZA"/>
        </w:rPr>
        <w:t>ստորև</w:t>
      </w:r>
      <w:r w:rsidRPr="00D03B67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D03B67">
        <w:rPr>
          <w:rFonts w:ascii="GHEA Grapalat" w:hAnsi="GHEA Grapalat" w:cs="Sylfaen"/>
          <w:b w:val="0"/>
          <w:sz w:val="16"/>
          <w:szCs w:val="16"/>
          <w:lang w:val="af-ZA"/>
        </w:rPr>
        <w:t>ներկայացնում</w:t>
      </w:r>
      <w:r w:rsidRPr="00D03B67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D03B67">
        <w:rPr>
          <w:rFonts w:ascii="GHEA Grapalat" w:hAnsi="GHEA Grapalat" w:cs="Sylfaen"/>
          <w:b w:val="0"/>
          <w:sz w:val="16"/>
          <w:szCs w:val="16"/>
          <w:lang w:val="af-ZA"/>
        </w:rPr>
        <w:t>է</w:t>
      </w:r>
      <w:r w:rsidRPr="00D03B67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D03B67">
        <w:rPr>
          <w:rFonts w:ascii="GHEA Grapalat" w:hAnsi="GHEA Grapalat" w:cs="Sylfaen"/>
          <w:b w:val="0"/>
          <w:sz w:val="16"/>
          <w:szCs w:val="16"/>
          <w:lang w:val="af-ZA"/>
        </w:rPr>
        <w:t>իր</w:t>
      </w:r>
      <w:r w:rsidRPr="00D03B67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D03B67">
        <w:rPr>
          <w:rFonts w:ascii="GHEA Grapalat" w:hAnsi="GHEA Grapalat" w:cs="Sylfaen"/>
          <w:b w:val="0"/>
          <w:sz w:val="16"/>
          <w:szCs w:val="16"/>
          <w:lang w:val="af-ZA"/>
        </w:rPr>
        <w:t>կարիքների</w:t>
      </w:r>
      <w:r w:rsidRPr="00D03B67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D03B67">
        <w:rPr>
          <w:rFonts w:ascii="GHEA Grapalat" w:hAnsi="GHEA Grapalat" w:cs="Sylfaen"/>
          <w:b w:val="0"/>
          <w:sz w:val="16"/>
          <w:szCs w:val="16"/>
          <w:lang w:val="af-ZA"/>
        </w:rPr>
        <w:t>համար</w:t>
      </w:r>
      <w:r w:rsidRPr="00D03B67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D03B67">
        <w:rPr>
          <w:rFonts w:ascii="GHEA Grapalat" w:hAnsi="GHEA Grapalat" w:cs="Sylfaen"/>
          <w:b w:val="0"/>
          <w:sz w:val="16"/>
          <w:szCs w:val="16"/>
          <w:lang w:val="ru-RU"/>
        </w:rPr>
        <w:t>Քիմիական</w:t>
      </w:r>
      <w:r w:rsidRPr="00D03B67">
        <w:rPr>
          <w:rFonts w:ascii="GHEA Grapalat" w:hAnsi="GHEA Grapalat" w:cs="Sylfaen"/>
          <w:b w:val="0"/>
          <w:sz w:val="16"/>
          <w:szCs w:val="16"/>
          <w:lang w:val="af-ZA"/>
        </w:rPr>
        <w:t xml:space="preserve"> </w:t>
      </w:r>
      <w:r w:rsidRPr="00D03B67">
        <w:rPr>
          <w:rFonts w:ascii="GHEA Grapalat" w:hAnsi="GHEA Grapalat" w:cs="Sylfaen"/>
          <w:b w:val="0"/>
          <w:sz w:val="16"/>
          <w:szCs w:val="16"/>
          <w:lang w:val="ru-RU"/>
        </w:rPr>
        <w:t>նյութերի</w:t>
      </w:r>
      <w:r w:rsidRPr="00D03B67">
        <w:rPr>
          <w:rFonts w:ascii="GHEA Grapalat" w:hAnsi="GHEA Grapalat" w:cs="Sylfaen"/>
          <w:b w:val="0"/>
          <w:sz w:val="16"/>
          <w:szCs w:val="16"/>
          <w:lang w:val="af-ZA"/>
        </w:rPr>
        <w:t xml:space="preserve"> ձեռքբերման</w:t>
      </w:r>
      <w:r w:rsidRPr="00D03B67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D03B67">
        <w:rPr>
          <w:rFonts w:ascii="GHEA Grapalat" w:hAnsi="GHEA Grapalat" w:cs="Sylfaen"/>
          <w:b w:val="0"/>
          <w:sz w:val="16"/>
          <w:szCs w:val="16"/>
          <w:lang w:val="af-ZA"/>
        </w:rPr>
        <w:t>նպատակով</w:t>
      </w:r>
      <w:r w:rsidRPr="00D03B67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D03B67">
        <w:rPr>
          <w:rFonts w:ascii="GHEA Grapalat" w:hAnsi="GHEA Grapalat" w:cs="Sylfaen"/>
          <w:b w:val="0"/>
          <w:sz w:val="16"/>
          <w:szCs w:val="16"/>
          <w:lang w:val="af-ZA"/>
        </w:rPr>
        <w:t>կազմակերպված</w:t>
      </w:r>
      <w:r w:rsidRPr="00D03B67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D03B67">
        <w:rPr>
          <w:rFonts w:ascii="GHEA Grapalat" w:hAnsi="GHEA Grapalat" w:cs="Sylfaen"/>
          <w:b w:val="0"/>
          <w:sz w:val="16"/>
          <w:szCs w:val="16"/>
        </w:rPr>
        <w:t>ՀԱՊԱԿ</w:t>
      </w:r>
      <w:r w:rsidRPr="00D03B67">
        <w:rPr>
          <w:rFonts w:ascii="GHEA Grapalat" w:hAnsi="GHEA Grapalat" w:cs="Sylfaen"/>
          <w:b w:val="0"/>
          <w:sz w:val="16"/>
          <w:szCs w:val="16"/>
          <w:lang w:val="af-ZA"/>
        </w:rPr>
        <w:t>-</w:t>
      </w:r>
      <w:r w:rsidRPr="00D03B67">
        <w:rPr>
          <w:rFonts w:ascii="GHEA Grapalat" w:hAnsi="GHEA Grapalat" w:cs="Sylfaen"/>
          <w:b w:val="0"/>
          <w:sz w:val="16"/>
          <w:szCs w:val="16"/>
        </w:rPr>
        <w:t>ԳՀԱՊՁԲ</w:t>
      </w:r>
      <w:r w:rsidRPr="00D03B67">
        <w:rPr>
          <w:rFonts w:ascii="GHEA Grapalat" w:hAnsi="GHEA Grapalat" w:cs="Sylfaen"/>
          <w:b w:val="0"/>
          <w:sz w:val="16"/>
          <w:szCs w:val="16"/>
          <w:lang w:val="af-ZA"/>
        </w:rPr>
        <w:t>-19/4   ծածկագրով</w:t>
      </w:r>
      <w:r w:rsidRPr="00D03B67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D03B67">
        <w:rPr>
          <w:rFonts w:ascii="GHEA Grapalat" w:hAnsi="GHEA Grapalat" w:cs="Sylfaen"/>
          <w:b w:val="0"/>
          <w:sz w:val="16"/>
          <w:szCs w:val="16"/>
          <w:lang w:val="af-ZA"/>
        </w:rPr>
        <w:t>գնման</w:t>
      </w:r>
      <w:r w:rsidRPr="00D03B67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D03B67">
        <w:rPr>
          <w:rFonts w:ascii="GHEA Grapalat" w:hAnsi="GHEA Grapalat" w:cs="Sylfaen"/>
          <w:b w:val="0"/>
          <w:sz w:val="16"/>
          <w:szCs w:val="16"/>
          <w:lang w:val="af-ZA"/>
        </w:rPr>
        <w:t>ընթացակարգի</w:t>
      </w:r>
      <w:r w:rsidRPr="00D03B67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D03B67">
        <w:rPr>
          <w:rFonts w:ascii="GHEA Grapalat" w:hAnsi="GHEA Grapalat" w:cs="Sylfaen"/>
          <w:b w:val="0"/>
          <w:sz w:val="16"/>
          <w:szCs w:val="16"/>
          <w:lang w:val="af-ZA"/>
        </w:rPr>
        <w:t>արդյունքում</w:t>
      </w:r>
      <w:r w:rsidRPr="00D03B67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D03B67">
        <w:rPr>
          <w:rFonts w:ascii="GHEA Grapalat" w:hAnsi="GHEA Grapalat" w:cs="Sylfaen"/>
          <w:b w:val="0"/>
          <w:sz w:val="16"/>
          <w:szCs w:val="16"/>
          <w:lang w:val="af-ZA"/>
        </w:rPr>
        <w:t>պայմանագիր</w:t>
      </w:r>
      <w:r w:rsidRPr="00D03B67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D03B67">
        <w:rPr>
          <w:rFonts w:ascii="GHEA Grapalat" w:hAnsi="GHEA Grapalat" w:cs="Sylfaen"/>
          <w:b w:val="0"/>
          <w:sz w:val="16"/>
          <w:szCs w:val="16"/>
          <w:lang w:val="af-ZA"/>
        </w:rPr>
        <w:t>կնքելու</w:t>
      </w:r>
      <w:r w:rsidRPr="00D03B67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D03B67">
        <w:rPr>
          <w:rFonts w:ascii="GHEA Grapalat" w:hAnsi="GHEA Grapalat" w:cs="Sylfaen"/>
          <w:b w:val="0"/>
          <w:sz w:val="16"/>
          <w:szCs w:val="16"/>
          <w:lang w:val="af-ZA"/>
        </w:rPr>
        <w:t>որոշման</w:t>
      </w:r>
      <w:r w:rsidRPr="00D03B67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D03B67">
        <w:rPr>
          <w:rFonts w:ascii="GHEA Grapalat" w:hAnsi="GHEA Grapalat" w:cs="Sylfaen"/>
          <w:b w:val="0"/>
          <w:sz w:val="16"/>
          <w:szCs w:val="16"/>
          <w:lang w:val="af-ZA"/>
        </w:rPr>
        <w:t>մասին</w:t>
      </w:r>
      <w:r w:rsidRPr="00D03B67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D03B67">
        <w:rPr>
          <w:rFonts w:ascii="GHEA Grapalat" w:hAnsi="GHEA Grapalat" w:cs="Sylfaen"/>
          <w:b w:val="0"/>
          <w:sz w:val="16"/>
          <w:szCs w:val="16"/>
          <w:lang w:val="af-ZA"/>
        </w:rPr>
        <w:t>տեղեկատվությունը</w:t>
      </w:r>
      <w:r w:rsidRPr="00D03B67">
        <w:rPr>
          <w:rFonts w:ascii="GHEA Grapalat" w:hAnsi="GHEA Grapalat" w:cs="Courier Unicode"/>
          <w:b w:val="0"/>
          <w:sz w:val="16"/>
          <w:szCs w:val="16"/>
          <w:lang w:val="af-ZA"/>
        </w:rPr>
        <w:t>`</w:t>
      </w:r>
    </w:p>
    <w:p w:rsidR="003A0AB3" w:rsidRPr="00D03B67" w:rsidRDefault="00D03B67" w:rsidP="00D03B67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D03B67">
        <w:rPr>
          <w:rFonts w:ascii="GHEA Grapalat" w:hAnsi="GHEA Grapalat"/>
          <w:sz w:val="16"/>
          <w:szCs w:val="16"/>
          <w:lang w:val="af-ZA"/>
        </w:rPr>
        <w:t xml:space="preserve">          </w:t>
      </w:r>
      <w:r w:rsidRPr="00D03B67">
        <w:rPr>
          <w:rFonts w:ascii="GHEA Grapalat" w:hAnsi="GHEA Grapalat" w:cs="Courier Unicode"/>
          <w:sz w:val="16"/>
          <w:szCs w:val="16"/>
          <w:lang w:val="af-ZA"/>
        </w:rPr>
        <w:t>Գնահատող</w:t>
      </w:r>
      <w:r w:rsidRPr="00D03B67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03B67">
        <w:rPr>
          <w:rFonts w:ascii="GHEA Grapalat" w:hAnsi="GHEA Grapalat" w:cs="Courier Unicode"/>
          <w:sz w:val="16"/>
          <w:szCs w:val="16"/>
          <w:lang w:val="af-ZA"/>
        </w:rPr>
        <w:t>հանձնաժողովի</w:t>
      </w:r>
      <w:r w:rsidRPr="00D03B67">
        <w:rPr>
          <w:rFonts w:ascii="GHEA Grapalat" w:hAnsi="GHEA Grapalat"/>
          <w:sz w:val="16"/>
          <w:szCs w:val="16"/>
          <w:lang w:val="af-ZA"/>
        </w:rPr>
        <w:t xml:space="preserve"> 2019 </w:t>
      </w:r>
      <w:r w:rsidRPr="00D03B67">
        <w:rPr>
          <w:rFonts w:ascii="GHEA Grapalat" w:hAnsi="GHEA Grapalat" w:cs="Courier Unicode"/>
          <w:sz w:val="16"/>
          <w:szCs w:val="16"/>
          <w:lang w:val="af-ZA"/>
        </w:rPr>
        <w:t>թվականի</w:t>
      </w:r>
      <w:r w:rsidRPr="00D03B67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03B67">
        <w:rPr>
          <w:rFonts w:ascii="GHEA Grapalat" w:hAnsi="GHEA Grapalat" w:cs="Courier Unicode"/>
          <w:sz w:val="16"/>
          <w:szCs w:val="16"/>
          <w:lang w:val="ru-RU"/>
        </w:rPr>
        <w:t>հուլիսի</w:t>
      </w:r>
      <w:r w:rsidRPr="00D03B67">
        <w:rPr>
          <w:rFonts w:ascii="GHEA Grapalat" w:hAnsi="GHEA Grapalat" w:cs="Courier Unicode"/>
          <w:sz w:val="16"/>
          <w:szCs w:val="16"/>
          <w:lang w:val="af-ZA"/>
        </w:rPr>
        <w:t xml:space="preserve"> 12</w:t>
      </w:r>
      <w:r w:rsidRPr="00D03B67">
        <w:rPr>
          <w:rFonts w:ascii="GHEA Grapalat" w:hAnsi="GHEA Grapalat"/>
          <w:sz w:val="16"/>
          <w:szCs w:val="16"/>
          <w:lang w:val="af-ZA"/>
        </w:rPr>
        <w:t>-</w:t>
      </w:r>
      <w:r w:rsidRPr="00D03B67">
        <w:rPr>
          <w:rFonts w:ascii="GHEA Grapalat" w:hAnsi="GHEA Grapalat" w:cs="Courier Unicode"/>
          <w:sz w:val="16"/>
          <w:szCs w:val="16"/>
          <w:lang w:val="af-ZA"/>
        </w:rPr>
        <w:t>ի</w:t>
      </w:r>
      <w:r w:rsidRPr="00D03B67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03B67">
        <w:rPr>
          <w:rFonts w:ascii="GHEA Grapalat" w:hAnsi="GHEA Grapalat" w:cs="Courier Unicode"/>
          <w:sz w:val="16"/>
          <w:szCs w:val="16"/>
          <w:lang w:val="af-ZA"/>
        </w:rPr>
        <w:t>թիվ</w:t>
      </w:r>
      <w:r w:rsidRPr="00D03B67">
        <w:rPr>
          <w:rFonts w:ascii="GHEA Grapalat" w:hAnsi="GHEA Grapalat"/>
          <w:sz w:val="16"/>
          <w:szCs w:val="16"/>
          <w:lang w:val="af-ZA"/>
        </w:rPr>
        <w:t xml:space="preserve"> 2 </w:t>
      </w:r>
      <w:r w:rsidRPr="00D03B67">
        <w:rPr>
          <w:rFonts w:ascii="GHEA Grapalat" w:hAnsi="GHEA Grapalat" w:cs="Courier Unicode"/>
          <w:sz w:val="16"/>
          <w:szCs w:val="16"/>
          <w:lang w:val="af-ZA"/>
        </w:rPr>
        <w:t>որոշմամբ</w:t>
      </w:r>
      <w:r w:rsidRPr="00D03B67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03B67">
        <w:rPr>
          <w:rFonts w:ascii="GHEA Grapalat" w:hAnsi="GHEA Grapalat" w:cs="Courier Unicode"/>
          <w:sz w:val="16"/>
          <w:szCs w:val="16"/>
          <w:lang w:val="af-ZA"/>
        </w:rPr>
        <w:t>հաստատվել</w:t>
      </w:r>
      <w:r w:rsidRPr="00D03B67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03B67">
        <w:rPr>
          <w:rFonts w:ascii="GHEA Grapalat" w:hAnsi="GHEA Grapalat" w:cs="Courier Unicode"/>
          <w:sz w:val="16"/>
          <w:szCs w:val="16"/>
          <w:lang w:val="af-ZA"/>
        </w:rPr>
        <w:t>են</w:t>
      </w:r>
      <w:r w:rsidRPr="00D03B67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03B67">
        <w:rPr>
          <w:rFonts w:ascii="GHEA Grapalat" w:hAnsi="GHEA Grapalat" w:cs="Courier Unicode"/>
          <w:sz w:val="16"/>
          <w:szCs w:val="16"/>
          <w:lang w:val="af-ZA"/>
        </w:rPr>
        <w:t>ընթացակարգի</w:t>
      </w:r>
      <w:r w:rsidRPr="00D03B67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03B67">
        <w:rPr>
          <w:rFonts w:ascii="GHEA Grapalat" w:hAnsi="GHEA Grapalat" w:cs="Courier Unicode"/>
          <w:sz w:val="16"/>
          <w:szCs w:val="16"/>
          <w:lang w:val="af-ZA"/>
        </w:rPr>
        <w:t>բոլոր</w:t>
      </w:r>
      <w:r w:rsidRPr="00D03B67">
        <w:rPr>
          <w:rFonts w:ascii="GHEA Grapalat" w:hAnsi="GHEA Grapalat"/>
          <w:sz w:val="16"/>
          <w:szCs w:val="16"/>
          <w:lang w:val="af-ZA"/>
        </w:rPr>
        <w:t xml:space="preserve"> մասնակիցների կողմից ներկայացված հայտերի` հրավերի պահանջներին համապատասխանության գնահատման արդյունքները</w:t>
      </w:r>
      <w:r w:rsidRPr="00D03B67">
        <w:rPr>
          <w:rFonts w:ascii="GHEA Grapalat" w:hAnsi="GHEA Grapalat" w:cs="GHEA Grapalat"/>
          <w:sz w:val="16"/>
          <w:szCs w:val="16"/>
          <w:lang w:val="af-ZA"/>
        </w:rPr>
        <w:t>։</w:t>
      </w:r>
      <w:r w:rsidRPr="00D03B67">
        <w:rPr>
          <w:rFonts w:ascii="GHEA Grapalat" w:hAnsi="GHEA Grapalat"/>
          <w:sz w:val="16"/>
          <w:szCs w:val="16"/>
          <w:lang w:val="af-ZA"/>
        </w:rPr>
        <w:t xml:space="preserve"> Համաձյան որի`</w:t>
      </w:r>
    </w:p>
    <w:p w:rsidR="003A0AB3" w:rsidRPr="00D03B67" w:rsidRDefault="0059280A">
      <w:pPr>
        <w:rPr>
          <w:sz w:val="16"/>
          <w:szCs w:val="16"/>
        </w:rPr>
      </w:pPr>
      <w:r w:rsidRPr="00D03B67">
        <w:rPr>
          <w:rFonts w:ascii="GHEA Grapalat" w:eastAsia="GHEA Grapalat" w:hAnsi="GHEA Grapalat" w:cs="GHEA Grapalat"/>
          <w:sz w:val="16"/>
          <w:szCs w:val="16"/>
        </w:rPr>
        <w:t>Չափաբաժին 1</w:t>
      </w:r>
    </w:p>
    <w:p w:rsidR="003A0AB3" w:rsidRPr="00D03B67" w:rsidRDefault="0059280A">
      <w:pPr>
        <w:rPr>
          <w:sz w:val="16"/>
          <w:szCs w:val="16"/>
        </w:rPr>
      </w:pPr>
      <w:r w:rsidRPr="00D03B67">
        <w:rPr>
          <w:rFonts w:ascii="GHEA Grapalat" w:eastAsia="GHEA Grapalat" w:hAnsi="GHEA Grapalat" w:cs="GHEA Grapalat"/>
          <w:sz w:val="16"/>
          <w:szCs w:val="16"/>
        </w:rPr>
        <w:t>Գնման առարկա է հանդիսանում` ԱԼՏ, կոլորիմետրիկ, ծայրակետեղանակովորոշմանհավաքածու</w:t>
      </w:r>
    </w:p>
    <w:tbl>
      <w:tblPr>
        <w:tblStyle w:val="a"/>
        <w:tblW w:w="0" w:type="auto"/>
        <w:tblInd w:w="0" w:type="dxa"/>
        <w:tblLook w:val="04A0" w:firstRow="1" w:lastRow="0" w:firstColumn="1" w:lastColumn="0" w:noHBand="0" w:noVBand="1"/>
      </w:tblPr>
      <w:tblGrid>
        <w:gridCol w:w="1054"/>
        <w:gridCol w:w="1595"/>
        <w:gridCol w:w="1825"/>
        <w:gridCol w:w="2301"/>
        <w:gridCol w:w="2234"/>
      </w:tblGrid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D03B67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Դելտա  ՍՊԸ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A0AB3" w:rsidRPr="00D03B67" w:rsidRDefault="003A0AB3">
      <w:pPr>
        <w:jc w:val="center"/>
        <w:rPr>
          <w:sz w:val="16"/>
          <w:szCs w:val="16"/>
        </w:rPr>
      </w:pPr>
    </w:p>
    <w:tbl>
      <w:tblPr>
        <w:tblStyle w:val="a"/>
        <w:tblW w:w="0" w:type="auto"/>
        <w:tblInd w:w="0" w:type="dxa"/>
        <w:tblLook w:val="04A0" w:firstRow="1" w:lastRow="0" w:firstColumn="1" w:lastColumn="0" w:noHBand="0" w:noVBand="1"/>
      </w:tblPr>
      <w:tblGrid>
        <w:gridCol w:w="1878"/>
        <w:gridCol w:w="1818"/>
        <w:gridCol w:w="2643"/>
        <w:gridCol w:w="2670"/>
      </w:tblGrid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>Դելտա  ՍՊԸ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>110000</w:t>
            </w:r>
          </w:p>
        </w:tc>
      </w:tr>
    </w:tbl>
    <w:p w:rsidR="003A0AB3" w:rsidRPr="00D03B67" w:rsidRDefault="003A0AB3">
      <w:pPr>
        <w:jc w:val="center"/>
        <w:rPr>
          <w:sz w:val="16"/>
          <w:szCs w:val="16"/>
        </w:rPr>
      </w:pPr>
    </w:p>
    <w:p w:rsidR="003A0AB3" w:rsidRPr="00D03B67" w:rsidRDefault="0059280A">
      <w:pPr>
        <w:rPr>
          <w:sz w:val="16"/>
          <w:szCs w:val="16"/>
        </w:rPr>
      </w:pPr>
      <w:r w:rsidRPr="00D03B67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3A0AB3" w:rsidRPr="00D03B67" w:rsidRDefault="003A0AB3">
      <w:pPr>
        <w:jc w:val="center"/>
        <w:rPr>
          <w:sz w:val="16"/>
          <w:szCs w:val="16"/>
        </w:rPr>
      </w:pPr>
    </w:p>
    <w:p w:rsidR="003A0AB3" w:rsidRPr="00D03B67" w:rsidRDefault="0059280A">
      <w:pPr>
        <w:rPr>
          <w:sz w:val="16"/>
          <w:szCs w:val="16"/>
        </w:rPr>
      </w:pPr>
      <w:r w:rsidRPr="00D03B67">
        <w:rPr>
          <w:rFonts w:ascii="GHEA Grapalat" w:eastAsia="GHEA Grapalat" w:hAnsi="GHEA Grapalat" w:cs="GHEA Grapalat"/>
          <w:sz w:val="16"/>
          <w:szCs w:val="16"/>
        </w:rPr>
        <w:t>Չափաբաժին 2</w:t>
      </w:r>
    </w:p>
    <w:p w:rsidR="003A0AB3" w:rsidRPr="00D03B67" w:rsidRDefault="0059280A">
      <w:pPr>
        <w:rPr>
          <w:sz w:val="16"/>
          <w:szCs w:val="16"/>
        </w:rPr>
      </w:pPr>
      <w:r w:rsidRPr="00D03B67">
        <w:rPr>
          <w:rFonts w:ascii="GHEA Grapalat" w:eastAsia="GHEA Grapalat" w:hAnsi="GHEA Grapalat" w:cs="GHEA Grapalat"/>
          <w:sz w:val="16"/>
          <w:szCs w:val="16"/>
        </w:rPr>
        <w:t>Գնման առարկա է հանդիսանում` ԱՍՏ, կոլորիմետրիկ, ծայրակետ եղանակով որոշման հավաքածու, 100 թեստ</w:t>
      </w:r>
    </w:p>
    <w:tbl>
      <w:tblPr>
        <w:tblStyle w:val="a"/>
        <w:tblW w:w="0" w:type="auto"/>
        <w:tblInd w:w="0" w:type="dxa"/>
        <w:tblLook w:val="04A0" w:firstRow="1" w:lastRow="0" w:firstColumn="1" w:lastColumn="0" w:noHBand="0" w:noVBand="1"/>
      </w:tblPr>
      <w:tblGrid>
        <w:gridCol w:w="1054"/>
        <w:gridCol w:w="1595"/>
        <w:gridCol w:w="1825"/>
        <w:gridCol w:w="2301"/>
        <w:gridCol w:w="2234"/>
      </w:tblGrid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D03B67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Դելտա  ՍՊԸ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A0AB3" w:rsidRPr="00D03B67" w:rsidRDefault="003A0AB3">
      <w:pPr>
        <w:jc w:val="center"/>
        <w:rPr>
          <w:sz w:val="16"/>
          <w:szCs w:val="16"/>
        </w:rPr>
      </w:pPr>
    </w:p>
    <w:tbl>
      <w:tblPr>
        <w:tblStyle w:val="a"/>
        <w:tblW w:w="0" w:type="auto"/>
        <w:tblInd w:w="0" w:type="dxa"/>
        <w:tblLook w:val="04A0" w:firstRow="1" w:lastRow="0" w:firstColumn="1" w:lastColumn="0" w:noHBand="0" w:noVBand="1"/>
      </w:tblPr>
      <w:tblGrid>
        <w:gridCol w:w="1878"/>
        <w:gridCol w:w="1818"/>
        <w:gridCol w:w="2643"/>
        <w:gridCol w:w="2670"/>
      </w:tblGrid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>Դելտա  ՍՊԸ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>110000</w:t>
            </w:r>
          </w:p>
        </w:tc>
      </w:tr>
    </w:tbl>
    <w:p w:rsidR="003A0AB3" w:rsidRPr="00D03B67" w:rsidRDefault="003A0AB3">
      <w:pPr>
        <w:jc w:val="center"/>
        <w:rPr>
          <w:sz w:val="16"/>
          <w:szCs w:val="16"/>
        </w:rPr>
      </w:pPr>
    </w:p>
    <w:p w:rsidR="003A0AB3" w:rsidRPr="00D03B67" w:rsidRDefault="0059280A">
      <w:pPr>
        <w:rPr>
          <w:sz w:val="16"/>
          <w:szCs w:val="16"/>
        </w:rPr>
      </w:pPr>
      <w:r w:rsidRPr="00D03B67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3A0AB3" w:rsidRPr="00D03B67" w:rsidRDefault="003A0AB3">
      <w:pPr>
        <w:jc w:val="center"/>
        <w:rPr>
          <w:sz w:val="16"/>
          <w:szCs w:val="16"/>
        </w:rPr>
      </w:pPr>
    </w:p>
    <w:p w:rsidR="003A0AB3" w:rsidRPr="00D03B67" w:rsidRDefault="0059280A">
      <w:pPr>
        <w:rPr>
          <w:sz w:val="16"/>
          <w:szCs w:val="16"/>
        </w:rPr>
      </w:pPr>
      <w:r w:rsidRPr="00D03B67">
        <w:rPr>
          <w:rFonts w:ascii="GHEA Grapalat" w:eastAsia="GHEA Grapalat" w:hAnsi="GHEA Grapalat" w:cs="GHEA Grapalat"/>
          <w:sz w:val="16"/>
          <w:szCs w:val="16"/>
        </w:rPr>
        <w:lastRenderedPageBreak/>
        <w:t>Չափաբաժին 3</w:t>
      </w:r>
    </w:p>
    <w:p w:rsidR="003A0AB3" w:rsidRPr="00D03B67" w:rsidRDefault="0059280A">
      <w:pPr>
        <w:rPr>
          <w:sz w:val="16"/>
          <w:szCs w:val="16"/>
        </w:rPr>
      </w:pPr>
      <w:r w:rsidRPr="00D03B67">
        <w:rPr>
          <w:rFonts w:ascii="GHEA Grapalat" w:eastAsia="GHEA Grapalat" w:hAnsi="GHEA Grapalat" w:cs="GHEA Grapalat"/>
          <w:sz w:val="16"/>
          <w:szCs w:val="16"/>
        </w:rPr>
        <w:t>Գնման առարկա է հանդիսանում` Բիլիռուբին, ընդհանուր և ուղղակի բիլիռուբինի որոշման թեստ-հավաքածու BILIRUBIN D+T 100/100մլ  100 direct+100 total, 200 թեստ</w:t>
      </w:r>
    </w:p>
    <w:tbl>
      <w:tblPr>
        <w:tblStyle w:val="a"/>
        <w:tblW w:w="0" w:type="auto"/>
        <w:tblInd w:w="0" w:type="dxa"/>
        <w:tblLook w:val="04A0" w:firstRow="1" w:lastRow="0" w:firstColumn="1" w:lastColumn="0" w:noHBand="0" w:noVBand="1"/>
      </w:tblPr>
      <w:tblGrid>
        <w:gridCol w:w="1066"/>
        <w:gridCol w:w="1613"/>
        <w:gridCol w:w="1827"/>
        <w:gridCol w:w="2301"/>
        <w:gridCol w:w="2234"/>
      </w:tblGrid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D03B67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Լինարե   ՍՊԸ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</w:tr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ՎԻՈԼԱ  ՍՊԸ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</w:tr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Դելտա  ՍՊԸ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A0AB3" w:rsidRPr="00D03B67" w:rsidRDefault="003A0AB3">
      <w:pPr>
        <w:jc w:val="center"/>
        <w:rPr>
          <w:sz w:val="16"/>
          <w:szCs w:val="16"/>
        </w:rPr>
      </w:pPr>
    </w:p>
    <w:tbl>
      <w:tblPr>
        <w:tblStyle w:val="a"/>
        <w:tblW w:w="0" w:type="auto"/>
        <w:tblInd w:w="0" w:type="dxa"/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>Լինարե   ՍՊԸ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>88000</w:t>
            </w:r>
          </w:p>
        </w:tc>
      </w:tr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>ՎԻՈԼԱ  ՍՊԸ</w:t>
            </w:r>
          </w:p>
        </w:tc>
        <w:tc>
          <w:tcPr>
            <w:tcW w:w="3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>92400</w:t>
            </w:r>
          </w:p>
        </w:tc>
      </w:tr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>Դելտա  ՍՊԸ</w:t>
            </w:r>
          </w:p>
        </w:tc>
        <w:tc>
          <w:tcPr>
            <w:tcW w:w="3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>110000</w:t>
            </w:r>
          </w:p>
        </w:tc>
      </w:tr>
    </w:tbl>
    <w:p w:rsidR="003A0AB3" w:rsidRPr="00D03B67" w:rsidRDefault="003A0AB3">
      <w:pPr>
        <w:jc w:val="center"/>
        <w:rPr>
          <w:sz w:val="16"/>
          <w:szCs w:val="16"/>
        </w:rPr>
      </w:pPr>
    </w:p>
    <w:p w:rsidR="003A0AB3" w:rsidRPr="00D03B67" w:rsidRDefault="0059280A">
      <w:pPr>
        <w:rPr>
          <w:sz w:val="16"/>
          <w:szCs w:val="16"/>
        </w:rPr>
      </w:pPr>
      <w:r w:rsidRPr="00D03B67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3A0AB3" w:rsidRPr="00D03B67" w:rsidRDefault="003A0AB3">
      <w:pPr>
        <w:jc w:val="center"/>
        <w:rPr>
          <w:sz w:val="16"/>
          <w:szCs w:val="16"/>
        </w:rPr>
      </w:pPr>
    </w:p>
    <w:p w:rsidR="003A0AB3" w:rsidRPr="00D03B67" w:rsidRDefault="0059280A">
      <w:pPr>
        <w:rPr>
          <w:sz w:val="16"/>
          <w:szCs w:val="16"/>
        </w:rPr>
      </w:pPr>
      <w:r w:rsidRPr="00D03B67">
        <w:rPr>
          <w:rFonts w:ascii="GHEA Grapalat" w:eastAsia="GHEA Grapalat" w:hAnsi="GHEA Grapalat" w:cs="GHEA Grapalat"/>
          <w:sz w:val="16"/>
          <w:szCs w:val="16"/>
        </w:rPr>
        <w:t>Չափաբաժին 4</w:t>
      </w:r>
    </w:p>
    <w:p w:rsidR="003A0AB3" w:rsidRPr="00D03B67" w:rsidRDefault="0059280A">
      <w:pPr>
        <w:rPr>
          <w:sz w:val="16"/>
          <w:szCs w:val="16"/>
        </w:rPr>
      </w:pPr>
      <w:r w:rsidRPr="00D03B67">
        <w:rPr>
          <w:rFonts w:ascii="GHEA Grapalat" w:eastAsia="GHEA Grapalat" w:hAnsi="GHEA Grapalat" w:cs="GHEA Grapalat"/>
          <w:sz w:val="16"/>
          <w:szCs w:val="16"/>
        </w:rPr>
        <w:t xml:space="preserve">Գնման առարկա է հանդիսանում` </w:t>
      </w:r>
      <w:proofErr w:type="gramStart"/>
      <w:r w:rsidRPr="00D03B67">
        <w:rPr>
          <w:rFonts w:ascii="GHEA Grapalat" w:eastAsia="GHEA Grapalat" w:hAnsi="GHEA Grapalat" w:cs="GHEA Grapalat"/>
          <w:sz w:val="16"/>
          <w:szCs w:val="16"/>
        </w:rPr>
        <w:t>Խոլեսթերին  200</w:t>
      </w:r>
      <w:proofErr w:type="gramEnd"/>
      <w:r w:rsidRPr="00D03B67">
        <w:rPr>
          <w:rFonts w:ascii="GHEA Grapalat" w:eastAsia="GHEA Grapalat" w:hAnsi="GHEA Grapalat" w:cs="GHEA Grapalat"/>
          <w:sz w:val="16"/>
          <w:szCs w:val="16"/>
        </w:rPr>
        <w:t xml:space="preserve"> մլ, 200 թեստ, ներառյալ   ստանդարտ,</w:t>
      </w:r>
    </w:p>
    <w:tbl>
      <w:tblPr>
        <w:tblStyle w:val="a"/>
        <w:tblW w:w="0" w:type="auto"/>
        <w:tblInd w:w="0" w:type="dxa"/>
        <w:tblLook w:val="04A0" w:firstRow="1" w:lastRow="0" w:firstColumn="1" w:lastColumn="0" w:noHBand="0" w:noVBand="1"/>
      </w:tblPr>
      <w:tblGrid>
        <w:gridCol w:w="1066"/>
        <w:gridCol w:w="1613"/>
        <w:gridCol w:w="1827"/>
        <w:gridCol w:w="2301"/>
        <w:gridCol w:w="2234"/>
      </w:tblGrid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D03B67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Լինարե   ՍՊԸ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</w:tr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ՎԻՈԼԱ  ՍՊԸ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</w:tr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Դելտա  ՍՊԸ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A0AB3" w:rsidRPr="00D03B67" w:rsidRDefault="003A0AB3">
      <w:pPr>
        <w:jc w:val="center"/>
        <w:rPr>
          <w:sz w:val="16"/>
          <w:szCs w:val="16"/>
        </w:rPr>
      </w:pPr>
    </w:p>
    <w:tbl>
      <w:tblPr>
        <w:tblStyle w:val="a"/>
        <w:tblW w:w="0" w:type="auto"/>
        <w:tblInd w:w="0" w:type="dxa"/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>Լինարե   ՍՊԸ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>47700</w:t>
            </w:r>
          </w:p>
        </w:tc>
      </w:tr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>ՎԻՈԼԱ  ՍՊԸ</w:t>
            </w:r>
          </w:p>
        </w:tc>
        <w:tc>
          <w:tcPr>
            <w:tcW w:w="3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>51700</w:t>
            </w:r>
          </w:p>
        </w:tc>
      </w:tr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>Դելտա  ՍՊԸ</w:t>
            </w:r>
          </w:p>
        </w:tc>
        <w:tc>
          <w:tcPr>
            <w:tcW w:w="3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>55000</w:t>
            </w:r>
          </w:p>
        </w:tc>
      </w:tr>
    </w:tbl>
    <w:p w:rsidR="003A0AB3" w:rsidRPr="00D03B67" w:rsidRDefault="003A0AB3">
      <w:pPr>
        <w:jc w:val="center"/>
        <w:rPr>
          <w:sz w:val="16"/>
          <w:szCs w:val="16"/>
        </w:rPr>
      </w:pPr>
    </w:p>
    <w:p w:rsidR="003A0AB3" w:rsidRPr="00D03B67" w:rsidRDefault="0059280A">
      <w:pPr>
        <w:rPr>
          <w:sz w:val="16"/>
          <w:szCs w:val="16"/>
        </w:rPr>
      </w:pPr>
      <w:r w:rsidRPr="00D03B67">
        <w:rPr>
          <w:rFonts w:ascii="GHEA Grapalat" w:eastAsia="GHEA Grapalat" w:hAnsi="GHEA Grapalat" w:cs="GHEA Grapalat"/>
          <w:sz w:val="16"/>
          <w:szCs w:val="16"/>
        </w:rPr>
        <w:lastRenderedPageBreak/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3A0AB3" w:rsidRPr="00D03B67" w:rsidRDefault="003A0AB3">
      <w:pPr>
        <w:jc w:val="center"/>
        <w:rPr>
          <w:sz w:val="16"/>
          <w:szCs w:val="16"/>
        </w:rPr>
      </w:pPr>
    </w:p>
    <w:p w:rsidR="003A0AB3" w:rsidRPr="00D03B67" w:rsidRDefault="0059280A">
      <w:pPr>
        <w:rPr>
          <w:sz w:val="16"/>
          <w:szCs w:val="16"/>
        </w:rPr>
      </w:pPr>
      <w:r w:rsidRPr="00D03B67">
        <w:rPr>
          <w:rFonts w:ascii="GHEA Grapalat" w:eastAsia="GHEA Grapalat" w:hAnsi="GHEA Grapalat" w:cs="GHEA Grapalat"/>
          <w:sz w:val="16"/>
          <w:szCs w:val="16"/>
        </w:rPr>
        <w:t>Չափաբաժին 5</w:t>
      </w:r>
    </w:p>
    <w:p w:rsidR="003A0AB3" w:rsidRPr="00D03B67" w:rsidRDefault="0059280A">
      <w:pPr>
        <w:rPr>
          <w:sz w:val="16"/>
          <w:szCs w:val="16"/>
        </w:rPr>
      </w:pPr>
      <w:r w:rsidRPr="00D03B67">
        <w:rPr>
          <w:rFonts w:ascii="GHEA Grapalat" w:eastAsia="GHEA Grapalat" w:hAnsi="GHEA Grapalat" w:cs="GHEA Grapalat"/>
          <w:sz w:val="16"/>
          <w:szCs w:val="16"/>
        </w:rPr>
        <w:t>Գնման առարկա է հանդիսանում` Կրեատինինի որոշման թեստ-</w:t>
      </w:r>
      <w:proofErr w:type="gramStart"/>
      <w:r w:rsidRPr="00D03B67">
        <w:rPr>
          <w:rFonts w:ascii="GHEA Grapalat" w:eastAsia="GHEA Grapalat" w:hAnsi="GHEA Grapalat" w:cs="GHEA Grapalat"/>
          <w:sz w:val="16"/>
          <w:szCs w:val="16"/>
        </w:rPr>
        <w:t>հավաքածու,  2</w:t>
      </w:r>
      <w:proofErr w:type="gramEnd"/>
      <w:r w:rsidRPr="00D03B67">
        <w:rPr>
          <w:rFonts w:ascii="GHEA Grapalat" w:eastAsia="GHEA Grapalat" w:hAnsi="GHEA Grapalat" w:cs="GHEA Grapalat"/>
          <w:sz w:val="16"/>
          <w:szCs w:val="16"/>
        </w:rPr>
        <w:t>x100 մլ, 200 թեստ, ներառյալ ստանդարտ, կոլորիմետրիկ ծայրակետ և կինետիկ մեթոդ</w:t>
      </w:r>
    </w:p>
    <w:tbl>
      <w:tblPr>
        <w:tblStyle w:val="a"/>
        <w:tblW w:w="0" w:type="auto"/>
        <w:tblInd w:w="0" w:type="dxa"/>
        <w:tblLook w:val="04A0" w:firstRow="1" w:lastRow="0" w:firstColumn="1" w:lastColumn="0" w:noHBand="0" w:noVBand="1"/>
      </w:tblPr>
      <w:tblGrid>
        <w:gridCol w:w="1066"/>
        <w:gridCol w:w="1613"/>
        <w:gridCol w:w="1827"/>
        <w:gridCol w:w="2301"/>
        <w:gridCol w:w="2234"/>
      </w:tblGrid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D03B67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Լինարե   ՍՊԸ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</w:tr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ՎԻՈԼԱ  ՍՊԸ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</w:tr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Դելտա  ՍՊԸ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A0AB3" w:rsidRPr="00D03B67" w:rsidRDefault="003A0AB3">
      <w:pPr>
        <w:jc w:val="center"/>
        <w:rPr>
          <w:sz w:val="16"/>
          <w:szCs w:val="16"/>
        </w:rPr>
      </w:pPr>
    </w:p>
    <w:tbl>
      <w:tblPr>
        <w:tblStyle w:val="a"/>
        <w:tblW w:w="0" w:type="auto"/>
        <w:tblInd w:w="0" w:type="dxa"/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>Լինարե   ՍՊԸ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>23100</w:t>
            </w:r>
          </w:p>
        </w:tc>
      </w:tr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>ՎԻՈԼԱ  ՍՊԸ</w:t>
            </w:r>
          </w:p>
        </w:tc>
        <w:tc>
          <w:tcPr>
            <w:tcW w:w="3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>34100</w:t>
            </w:r>
          </w:p>
        </w:tc>
      </w:tr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>Դելտա  ՍՊԸ</w:t>
            </w:r>
          </w:p>
        </w:tc>
        <w:tc>
          <w:tcPr>
            <w:tcW w:w="3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>55000</w:t>
            </w:r>
          </w:p>
        </w:tc>
      </w:tr>
    </w:tbl>
    <w:p w:rsidR="003A0AB3" w:rsidRPr="00D03B67" w:rsidRDefault="003A0AB3">
      <w:pPr>
        <w:jc w:val="center"/>
        <w:rPr>
          <w:sz w:val="16"/>
          <w:szCs w:val="16"/>
        </w:rPr>
      </w:pPr>
    </w:p>
    <w:p w:rsidR="003A0AB3" w:rsidRPr="00D03B67" w:rsidRDefault="0059280A">
      <w:pPr>
        <w:rPr>
          <w:sz w:val="16"/>
          <w:szCs w:val="16"/>
        </w:rPr>
      </w:pPr>
      <w:r w:rsidRPr="00D03B67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3A0AB3" w:rsidRPr="00D03B67" w:rsidRDefault="003A0AB3">
      <w:pPr>
        <w:jc w:val="center"/>
        <w:rPr>
          <w:sz w:val="16"/>
          <w:szCs w:val="16"/>
        </w:rPr>
      </w:pPr>
    </w:p>
    <w:p w:rsidR="003A0AB3" w:rsidRPr="00D03B67" w:rsidRDefault="0059280A">
      <w:pPr>
        <w:rPr>
          <w:sz w:val="16"/>
          <w:szCs w:val="16"/>
        </w:rPr>
      </w:pPr>
      <w:r w:rsidRPr="00D03B67">
        <w:rPr>
          <w:rFonts w:ascii="GHEA Grapalat" w:eastAsia="GHEA Grapalat" w:hAnsi="GHEA Grapalat" w:cs="GHEA Grapalat"/>
          <w:sz w:val="16"/>
          <w:szCs w:val="16"/>
        </w:rPr>
        <w:t>Չափաբաժին 6</w:t>
      </w:r>
    </w:p>
    <w:p w:rsidR="003A0AB3" w:rsidRPr="00D03B67" w:rsidRDefault="0059280A">
      <w:pPr>
        <w:rPr>
          <w:sz w:val="16"/>
          <w:szCs w:val="16"/>
        </w:rPr>
      </w:pPr>
      <w:r w:rsidRPr="00D03B67">
        <w:rPr>
          <w:rFonts w:ascii="GHEA Grapalat" w:eastAsia="GHEA Grapalat" w:hAnsi="GHEA Grapalat" w:cs="GHEA Grapalat"/>
          <w:sz w:val="16"/>
          <w:szCs w:val="16"/>
        </w:rPr>
        <w:t>Գնման առարկա է հանդիսանում` Միզանյութ   2x100մլ   ներառյալ   ստանդարտ, կոլորիմետրիկ, ծայրակետ</w:t>
      </w:r>
    </w:p>
    <w:tbl>
      <w:tblPr>
        <w:tblStyle w:val="a"/>
        <w:tblW w:w="0" w:type="auto"/>
        <w:tblInd w:w="0" w:type="dxa"/>
        <w:tblLook w:val="04A0" w:firstRow="1" w:lastRow="0" w:firstColumn="1" w:lastColumn="0" w:noHBand="0" w:noVBand="1"/>
      </w:tblPr>
      <w:tblGrid>
        <w:gridCol w:w="1066"/>
        <w:gridCol w:w="1613"/>
        <w:gridCol w:w="1827"/>
        <w:gridCol w:w="2301"/>
        <w:gridCol w:w="2234"/>
      </w:tblGrid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D03B67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ՎԻՈԼԱ  ՍՊԸ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</w:tr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Դելտա  ՍՊԸ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A0AB3" w:rsidRPr="00D03B67" w:rsidRDefault="003A0AB3">
      <w:pPr>
        <w:jc w:val="center"/>
        <w:rPr>
          <w:sz w:val="16"/>
          <w:szCs w:val="16"/>
        </w:rPr>
      </w:pPr>
    </w:p>
    <w:tbl>
      <w:tblPr>
        <w:tblStyle w:val="a"/>
        <w:tblW w:w="0" w:type="auto"/>
        <w:tblInd w:w="0" w:type="dxa"/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>ՎԻՈԼԱ  ՍՊԸ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>85800</w:t>
            </w:r>
          </w:p>
        </w:tc>
      </w:tr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>Դելտա  ՍՊԸ</w:t>
            </w:r>
          </w:p>
        </w:tc>
        <w:tc>
          <w:tcPr>
            <w:tcW w:w="3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>132000</w:t>
            </w:r>
          </w:p>
        </w:tc>
      </w:tr>
    </w:tbl>
    <w:p w:rsidR="003A0AB3" w:rsidRPr="00D03B67" w:rsidRDefault="003A0AB3">
      <w:pPr>
        <w:jc w:val="center"/>
        <w:rPr>
          <w:sz w:val="16"/>
          <w:szCs w:val="16"/>
        </w:rPr>
      </w:pPr>
    </w:p>
    <w:p w:rsidR="003A0AB3" w:rsidRPr="00D03B67" w:rsidRDefault="0059280A">
      <w:pPr>
        <w:rPr>
          <w:sz w:val="16"/>
          <w:szCs w:val="16"/>
        </w:rPr>
      </w:pPr>
      <w:r w:rsidRPr="00D03B67">
        <w:rPr>
          <w:rFonts w:ascii="GHEA Grapalat" w:eastAsia="GHEA Grapalat" w:hAnsi="GHEA Grapalat" w:cs="GHEA Grapalat"/>
          <w:sz w:val="16"/>
          <w:szCs w:val="16"/>
        </w:rPr>
        <w:lastRenderedPageBreak/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3A0AB3" w:rsidRPr="00D03B67" w:rsidRDefault="003A0AB3">
      <w:pPr>
        <w:jc w:val="center"/>
        <w:rPr>
          <w:sz w:val="16"/>
          <w:szCs w:val="16"/>
        </w:rPr>
      </w:pPr>
    </w:p>
    <w:p w:rsidR="003A0AB3" w:rsidRPr="00D03B67" w:rsidRDefault="0059280A">
      <w:pPr>
        <w:rPr>
          <w:sz w:val="16"/>
          <w:szCs w:val="16"/>
        </w:rPr>
      </w:pPr>
      <w:r w:rsidRPr="00D03B67">
        <w:rPr>
          <w:rFonts w:ascii="GHEA Grapalat" w:eastAsia="GHEA Grapalat" w:hAnsi="GHEA Grapalat" w:cs="GHEA Grapalat"/>
          <w:sz w:val="16"/>
          <w:szCs w:val="16"/>
        </w:rPr>
        <w:t>Չափաբաժին 7</w:t>
      </w:r>
    </w:p>
    <w:p w:rsidR="003A0AB3" w:rsidRPr="00D03B67" w:rsidRDefault="0059280A">
      <w:pPr>
        <w:rPr>
          <w:rFonts w:ascii="Arial LatArm" w:hAnsi="Arial LatArm"/>
          <w:sz w:val="16"/>
          <w:szCs w:val="16"/>
        </w:rPr>
      </w:pPr>
      <w:r w:rsidRPr="00D03B67">
        <w:rPr>
          <w:rFonts w:ascii="GHEA Grapalat" w:eastAsia="GHEA Grapalat" w:hAnsi="GHEA Grapalat" w:cs="GHEA Grapalat"/>
          <w:sz w:val="16"/>
          <w:szCs w:val="16"/>
        </w:rPr>
        <w:t xml:space="preserve">Գնման առարկա է հանդիսանում` </w:t>
      </w:r>
      <w:r w:rsidRPr="00D03B67">
        <w:rPr>
          <w:rFonts w:ascii="Arial LatArm" w:eastAsia="GHEA Grapalat" w:hAnsi="Arial LatArm" w:cs="GHEA Grapalat"/>
          <w:sz w:val="16"/>
          <w:szCs w:val="16"/>
        </w:rPr>
        <w:t>îñÇ·É»óÇñÇ¹ TRIGLECERIDES /ºé·ÉÇó»ñÇ¹Ý»ñÇ áñáßÙ³Ý Ã»ëÃ-Ñ³í³ù³Ëáõ</w:t>
      </w:r>
    </w:p>
    <w:tbl>
      <w:tblPr>
        <w:tblStyle w:val="a"/>
        <w:tblW w:w="0" w:type="auto"/>
        <w:tblInd w:w="0" w:type="dxa"/>
        <w:tblLook w:val="04A0" w:firstRow="1" w:lastRow="0" w:firstColumn="1" w:lastColumn="0" w:noHBand="0" w:noVBand="1"/>
      </w:tblPr>
      <w:tblGrid>
        <w:gridCol w:w="1066"/>
        <w:gridCol w:w="1613"/>
        <w:gridCol w:w="1827"/>
        <w:gridCol w:w="2301"/>
        <w:gridCol w:w="2234"/>
      </w:tblGrid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D03B67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Լինարե   ՍՊԸ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</w:tr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ՎԻՈԼԱ  ՍՊԸ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</w:tr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Դելտա  ՍՊԸ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A0AB3" w:rsidRPr="00D03B67" w:rsidRDefault="003A0AB3">
      <w:pPr>
        <w:jc w:val="center"/>
        <w:rPr>
          <w:sz w:val="16"/>
          <w:szCs w:val="16"/>
        </w:rPr>
      </w:pPr>
    </w:p>
    <w:tbl>
      <w:tblPr>
        <w:tblStyle w:val="a"/>
        <w:tblW w:w="0" w:type="auto"/>
        <w:tblInd w:w="0" w:type="dxa"/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>Լինարե   ՍՊԸ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>132000</w:t>
            </w:r>
          </w:p>
        </w:tc>
      </w:tr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>ՎԻՈԼԱ  ՍՊԸ</w:t>
            </w:r>
          </w:p>
        </w:tc>
        <w:tc>
          <w:tcPr>
            <w:tcW w:w="3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>167200</w:t>
            </w:r>
          </w:p>
        </w:tc>
      </w:tr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>Դելտա  ՍՊԸ</w:t>
            </w:r>
          </w:p>
        </w:tc>
        <w:tc>
          <w:tcPr>
            <w:tcW w:w="3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>220000</w:t>
            </w:r>
          </w:p>
        </w:tc>
      </w:tr>
    </w:tbl>
    <w:p w:rsidR="003A0AB3" w:rsidRPr="00D03B67" w:rsidRDefault="003A0AB3">
      <w:pPr>
        <w:jc w:val="center"/>
        <w:rPr>
          <w:sz w:val="16"/>
          <w:szCs w:val="16"/>
        </w:rPr>
      </w:pPr>
    </w:p>
    <w:p w:rsidR="003A0AB3" w:rsidRPr="00D03B67" w:rsidRDefault="0059280A">
      <w:pPr>
        <w:rPr>
          <w:sz w:val="16"/>
          <w:szCs w:val="16"/>
        </w:rPr>
      </w:pPr>
      <w:r w:rsidRPr="00D03B67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3A0AB3" w:rsidRPr="00D03B67" w:rsidRDefault="003A0AB3">
      <w:pPr>
        <w:jc w:val="center"/>
        <w:rPr>
          <w:sz w:val="16"/>
          <w:szCs w:val="16"/>
        </w:rPr>
      </w:pPr>
    </w:p>
    <w:p w:rsidR="003A0AB3" w:rsidRPr="00D03B67" w:rsidRDefault="0059280A">
      <w:pPr>
        <w:rPr>
          <w:sz w:val="16"/>
          <w:szCs w:val="16"/>
        </w:rPr>
      </w:pPr>
      <w:r w:rsidRPr="00D03B67">
        <w:rPr>
          <w:rFonts w:ascii="GHEA Grapalat" w:eastAsia="GHEA Grapalat" w:hAnsi="GHEA Grapalat" w:cs="GHEA Grapalat"/>
          <w:sz w:val="16"/>
          <w:szCs w:val="16"/>
        </w:rPr>
        <w:t>Չափաբաժին 8</w:t>
      </w:r>
    </w:p>
    <w:p w:rsidR="003A0AB3" w:rsidRPr="00D03B67" w:rsidRDefault="0059280A">
      <w:pPr>
        <w:rPr>
          <w:sz w:val="16"/>
          <w:szCs w:val="16"/>
        </w:rPr>
      </w:pPr>
      <w:r w:rsidRPr="00D03B67">
        <w:rPr>
          <w:rFonts w:ascii="GHEA Grapalat" w:eastAsia="GHEA Grapalat" w:hAnsi="GHEA Grapalat" w:cs="GHEA Grapalat"/>
          <w:sz w:val="16"/>
          <w:szCs w:val="16"/>
        </w:rPr>
        <w:t>Գնման առարկա է հանդիսանում` Վակումային փորձանոթ գելով պտուտակավոր կափարիչով</w:t>
      </w:r>
    </w:p>
    <w:tbl>
      <w:tblPr>
        <w:tblStyle w:val="a"/>
        <w:tblW w:w="0" w:type="auto"/>
        <w:tblInd w:w="0" w:type="dxa"/>
        <w:tblLook w:val="04A0" w:firstRow="1" w:lastRow="0" w:firstColumn="1" w:lastColumn="0" w:noHBand="0" w:noVBand="1"/>
      </w:tblPr>
      <w:tblGrid>
        <w:gridCol w:w="1064"/>
        <w:gridCol w:w="1616"/>
        <w:gridCol w:w="1826"/>
        <w:gridCol w:w="2301"/>
        <w:gridCol w:w="2234"/>
      </w:tblGrid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D03B67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Ֆարմեգուս  ՍՊԸ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</w:tr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ՎԻՈԼԱ  ՍՊԸ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</w:tr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Դելտա  ՍՊԸ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A0AB3" w:rsidRPr="00D03B67" w:rsidRDefault="003A0AB3">
      <w:pPr>
        <w:jc w:val="center"/>
        <w:rPr>
          <w:sz w:val="16"/>
          <w:szCs w:val="16"/>
        </w:rPr>
      </w:pPr>
    </w:p>
    <w:tbl>
      <w:tblPr>
        <w:tblStyle w:val="a"/>
        <w:tblW w:w="0" w:type="auto"/>
        <w:tblInd w:w="0" w:type="dxa"/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>Ֆարմեգուս  ՍՊԸ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>110000</w:t>
            </w:r>
          </w:p>
        </w:tc>
      </w:tr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>ՎԻՈԼԱ  ՍՊԸ</w:t>
            </w:r>
          </w:p>
        </w:tc>
        <w:tc>
          <w:tcPr>
            <w:tcW w:w="3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>143000</w:t>
            </w:r>
          </w:p>
        </w:tc>
      </w:tr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>Դելտա  ՍՊԸ</w:t>
            </w:r>
          </w:p>
        </w:tc>
        <w:tc>
          <w:tcPr>
            <w:tcW w:w="3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>154000</w:t>
            </w:r>
          </w:p>
        </w:tc>
      </w:tr>
    </w:tbl>
    <w:p w:rsidR="003A0AB3" w:rsidRPr="00D03B67" w:rsidRDefault="003A0AB3">
      <w:pPr>
        <w:jc w:val="center"/>
        <w:rPr>
          <w:sz w:val="16"/>
          <w:szCs w:val="16"/>
        </w:rPr>
      </w:pPr>
    </w:p>
    <w:p w:rsidR="003A0AB3" w:rsidRPr="00D03B67" w:rsidRDefault="0059280A">
      <w:pPr>
        <w:rPr>
          <w:sz w:val="16"/>
          <w:szCs w:val="16"/>
        </w:rPr>
      </w:pPr>
      <w:r w:rsidRPr="00D03B67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3A0AB3" w:rsidRPr="00D03B67" w:rsidRDefault="003A0AB3">
      <w:pPr>
        <w:jc w:val="center"/>
        <w:rPr>
          <w:sz w:val="16"/>
          <w:szCs w:val="16"/>
        </w:rPr>
      </w:pPr>
    </w:p>
    <w:p w:rsidR="003A0AB3" w:rsidRPr="00D03B67" w:rsidRDefault="0059280A">
      <w:pPr>
        <w:rPr>
          <w:sz w:val="16"/>
          <w:szCs w:val="16"/>
        </w:rPr>
      </w:pPr>
      <w:r w:rsidRPr="00D03B67">
        <w:rPr>
          <w:rFonts w:ascii="GHEA Grapalat" w:eastAsia="GHEA Grapalat" w:hAnsi="GHEA Grapalat" w:cs="GHEA Grapalat"/>
          <w:sz w:val="16"/>
          <w:szCs w:val="16"/>
        </w:rPr>
        <w:t>Չափաբաժին 9</w:t>
      </w:r>
    </w:p>
    <w:p w:rsidR="003A0AB3" w:rsidRPr="00D03B67" w:rsidRDefault="0059280A">
      <w:pPr>
        <w:rPr>
          <w:rFonts w:ascii="Arial LatArm" w:hAnsi="Arial LatArm"/>
          <w:sz w:val="16"/>
          <w:szCs w:val="16"/>
        </w:rPr>
      </w:pPr>
      <w:r w:rsidRPr="00D03B67">
        <w:rPr>
          <w:rFonts w:ascii="GHEA Grapalat" w:eastAsia="GHEA Grapalat" w:hAnsi="GHEA Grapalat" w:cs="GHEA Grapalat"/>
          <w:sz w:val="16"/>
          <w:szCs w:val="16"/>
        </w:rPr>
        <w:t>Գնման առարկա է հանդիսանում</w:t>
      </w:r>
      <w:r w:rsidRPr="00D03B67">
        <w:rPr>
          <w:rFonts w:ascii="Arial LatArm" w:eastAsia="GHEA Grapalat" w:hAnsi="Arial LatArm" w:cs="GHEA Grapalat"/>
          <w:sz w:val="16"/>
          <w:szCs w:val="16"/>
        </w:rPr>
        <w:t>` ³íïáÙ³ï µ³Å³Ý³íáñÇãÇ Í³Ûñ³Ï³ÉÝ»ñ 200-1000 ÙÏÉÑ³ï</w:t>
      </w:r>
    </w:p>
    <w:tbl>
      <w:tblPr>
        <w:tblStyle w:val="a"/>
        <w:tblW w:w="0" w:type="auto"/>
        <w:tblInd w:w="0" w:type="dxa"/>
        <w:tblLook w:val="04A0" w:firstRow="1" w:lastRow="0" w:firstColumn="1" w:lastColumn="0" w:noHBand="0" w:noVBand="1"/>
      </w:tblPr>
      <w:tblGrid>
        <w:gridCol w:w="1066"/>
        <w:gridCol w:w="1613"/>
        <w:gridCol w:w="1827"/>
        <w:gridCol w:w="2301"/>
        <w:gridCol w:w="2234"/>
      </w:tblGrid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D03B67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Լինարե   ՍՊԸ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</w:tr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ՎԻՈԼԱ  ՍՊԸ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</w:tr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Դեզսերվիս  ՍՊԸ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</w:tr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Դելտա  ՍՊԸ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A0AB3" w:rsidRPr="00D03B67" w:rsidRDefault="003A0AB3">
      <w:pPr>
        <w:jc w:val="center"/>
        <w:rPr>
          <w:sz w:val="16"/>
          <w:szCs w:val="16"/>
        </w:rPr>
      </w:pPr>
    </w:p>
    <w:tbl>
      <w:tblPr>
        <w:tblStyle w:val="a"/>
        <w:tblW w:w="0" w:type="auto"/>
        <w:tblInd w:w="0" w:type="dxa"/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>Լինարե   ՍՊԸ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>21600</w:t>
            </w:r>
          </w:p>
        </w:tc>
      </w:tr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>ՎԻՈԼԱ  ՍՊԸ</w:t>
            </w:r>
          </w:p>
        </w:tc>
        <w:tc>
          <w:tcPr>
            <w:tcW w:w="3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>64000</w:t>
            </w:r>
          </w:p>
        </w:tc>
      </w:tr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>Դեզսերվիս  ՍՊԸ</w:t>
            </w:r>
          </w:p>
        </w:tc>
        <w:tc>
          <w:tcPr>
            <w:tcW w:w="3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>93333.33</w:t>
            </w:r>
          </w:p>
        </w:tc>
      </w:tr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>Դելտա  ՍՊԸ</w:t>
            </w:r>
          </w:p>
        </w:tc>
        <w:tc>
          <w:tcPr>
            <w:tcW w:w="3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>160000</w:t>
            </w:r>
          </w:p>
        </w:tc>
      </w:tr>
    </w:tbl>
    <w:p w:rsidR="003A0AB3" w:rsidRPr="00D03B67" w:rsidRDefault="003A0AB3">
      <w:pPr>
        <w:jc w:val="center"/>
        <w:rPr>
          <w:sz w:val="16"/>
          <w:szCs w:val="16"/>
        </w:rPr>
      </w:pPr>
    </w:p>
    <w:p w:rsidR="003A0AB3" w:rsidRPr="00D03B67" w:rsidRDefault="0059280A">
      <w:pPr>
        <w:rPr>
          <w:sz w:val="16"/>
          <w:szCs w:val="16"/>
        </w:rPr>
      </w:pPr>
      <w:r w:rsidRPr="00D03B67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3A0AB3" w:rsidRPr="00D03B67" w:rsidRDefault="003A0AB3">
      <w:pPr>
        <w:jc w:val="center"/>
        <w:rPr>
          <w:sz w:val="16"/>
          <w:szCs w:val="16"/>
        </w:rPr>
      </w:pPr>
    </w:p>
    <w:p w:rsidR="003A0AB3" w:rsidRPr="00D03B67" w:rsidRDefault="0059280A">
      <w:pPr>
        <w:rPr>
          <w:sz w:val="16"/>
          <w:szCs w:val="16"/>
        </w:rPr>
      </w:pPr>
      <w:r w:rsidRPr="00D03B67">
        <w:rPr>
          <w:rFonts w:ascii="GHEA Grapalat" w:eastAsia="GHEA Grapalat" w:hAnsi="GHEA Grapalat" w:cs="GHEA Grapalat"/>
          <w:sz w:val="16"/>
          <w:szCs w:val="16"/>
        </w:rPr>
        <w:t>Չափաբաժին 10</w:t>
      </w:r>
    </w:p>
    <w:p w:rsidR="003A0AB3" w:rsidRPr="00D03B67" w:rsidRDefault="0059280A">
      <w:pPr>
        <w:rPr>
          <w:sz w:val="16"/>
          <w:szCs w:val="16"/>
        </w:rPr>
      </w:pPr>
      <w:r w:rsidRPr="00D03B67">
        <w:rPr>
          <w:rFonts w:ascii="GHEA Grapalat" w:eastAsia="GHEA Grapalat" w:hAnsi="GHEA Grapalat" w:cs="GHEA Grapalat"/>
          <w:sz w:val="16"/>
          <w:szCs w:val="16"/>
        </w:rPr>
        <w:t xml:space="preserve">Գնման առարկա է հանդիսանում` Արյունվերցնելուվակումայինասեղ </w:t>
      </w:r>
    </w:p>
    <w:tbl>
      <w:tblPr>
        <w:tblStyle w:val="a"/>
        <w:tblW w:w="0" w:type="auto"/>
        <w:tblInd w:w="0" w:type="dxa"/>
        <w:tblLook w:val="04A0" w:firstRow="1" w:lastRow="0" w:firstColumn="1" w:lastColumn="0" w:noHBand="0" w:noVBand="1"/>
      </w:tblPr>
      <w:tblGrid>
        <w:gridCol w:w="1064"/>
        <w:gridCol w:w="1616"/>
        <w:gridCol w:w="1826"/>
        <w:gridCol w:w="2301"/>
        <w:gridCol w:w="2234"/>
      </w:tblGrid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D03B67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Ֆարմեգուս  ՍՊԸ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</w:tr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Լինարե   ՍՊԸ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</w:tr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Դեզսերվիս  ՍՊԸ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</w:tr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Դելտա  ՍՊԸ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</w:tr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>5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ՎԻՈԼԱ  ՍՊԸ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A0AB3" w:rsidRPr="00D03B67" w:rsidRDefault="003A0AB3">
      <w:pPr>
        <w:jc w:val="center"/>
        <w:rPr>
          <w:sz w:val="16"/>
          <w:szCs w:val="16"/>
        </w:rPr>
      </w:pPr>
    </w:p>
    <w:tbl>
      <w:tblPr>
        <w:tblStyle w:val="a"/>
        <w:tblW w:w="0" w:type="auto"/>
        <w:tblInd w:w="0" w:type="dxa"/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>Ֆարմեգուս  ՍՊԸ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>39270</w:t>
            </w:r>
          </w:p>
        </w:tc>
      </w:tr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>Լինարե   ՍՊԸ</w:t>
            </w:r>
          </w:p>
        </w:tc>
        <w:tc>
          <w:tcPr>
            <w:tcW w:w="3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>40700</w:t>
            </w:r>
          </w:p>
        </w:tc>
      </w:tr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>Դեզսերվիս  ՍՊԸ</w:t>
            </w:r>
          </w:p>
        </w:tc>
        <w:tc>
          <w:tcPr>
            <w:tcW w:w="3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>77000</w:t>
            </w:r>
          </w:p>
        </w:tc>
      </w:tr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>Դելտա  ՍՊԸ</w:t>
            </w:r>
          </w:p>
        </w:tc>
        <w:tc>
          <w:tcPr>
            <w:tcW w:w="3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>77000</w:t>
            </w:r>
          </w:p>
        </w:tc>
      </w:tr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>ՎԻՈԼԱ  ՍՊԸ</w:t>
            </w:r>
          </w:p>
        </w:tc>
        <w:tc>
          <w:tcPr>
            <w:tcW w:w="3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>121000</w:t>
            </w:r>
          </w:p>
        </w:tc>
      </w:tr>
    </w:tbl>
    <w:p w:rsidR="003A0AB3" w:rsidRPr="00D03B67" w:rsidRDefault="003A0AB3">
      <w:pPr>
        <w:jc w:val="center"/>
        <w:rPr>
          <w:sz w:val="16"/>
          <w:szCs w:val="16"/>
        </w:rPr>
      </w:pPr>
    </w:p>
    <w:p w:rsidR="003A0AB3" w:rsidRPr="00D03B67" w:rsidRDefault="0059280A">
      <w:pPr>
        <w:rPr>
          <w:sz w:val="16"/>
          <w:szCs w:val="16"/>
        </w:rPr>
      </w:pPr>
      <w:r w:rsidRPr="00D03B67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3A0AB3" w:rsidRPr="00D03B67" w:rsidRDefault="003A0AB3">
      <w:pPr>
        <w:jc w:val="center"/>
        <w:rPr>
          <w:sz w:val="16"/>
          <w:szCs w:val="16"/>
        </w:rPr>
      </w:pPr>
    </w:p>
    <w:p w:rsidR="003A0AB3" w:rsidRPr="00D03B67" w:rsidRDefault="0059280A">
      <w:pPr>
        <w:rPr>
          <w:sz w:val="16"/>
          <w:szCs w:val="16"/>
        </w:rPr>
      </w:pPr>
      <w:r w:rsidRPr="00D03B67">
        <w:rPr>
          <w:rFonts w:ascii="GHEA Grapalat" w:eastAsia="GHEA Grapalat" w:hAnsi="GHEA Grapalat" w:cs="GHEA Grapalat"/>
          <w:sz w:val="16"/>
          <w:szCs w:val="16"/>
        </w:rPr>
        <w:t>Չափաբաժին 11</w:t>
      </w:r>
    </w:p>
    <w:p w:rsidR="003A0AB3" w:rsidRPr="00D03B67" w:rsidRDefault="0059280A">
      <w:pPr>
        <w:rPr>
          <w:rFonts w:ascii="Arial LatArm" w:hAnsi="Arial LatArm"/>
          <w:sz w:val="16"/>
          <w:szCs w:val="16"/>
        </w:rPr>
      </w:pPr>
      <w:r w:rsidRPr="00D03B67">
        <w:rPr>
          <w:rFonts w:ascii="GHEA Grapalat" w:eastAsia="GHEA Grapalat" w:hAnsi="GHEA Grapalat" w:cs="GHEA Grapalat"/>
          <w:sz w:val="16"/>
          <w:szCs w:val="16"/>
        </w:rPr>
        <w:t>Գնման առարկա է հանդիսանում</w:t>
      </w:r>
      <w:proofErr w:type="gramStart"/>
      <w:r w:rsidRPr="00D03B67">
        <w:rPr>
          <w:rFonts w:ascii="GHEA Grapalat" w:eastAsia="GHEA Grapalat" w:hAnsi="GHEA Grapalat" w:cs="GHEA Grapalat"/>
          <w:sz w:val="16"/>
          <w:szCs w:val="16"/>
        </w:rPr>
        <w:t xml:space="preserve">`  </w:t>
      </w:r>
      <w:r w:rsidRPr="00D03B67">
        <w:rPr>
          <w:rFonts w:ascii="Arial LatArm" w:eastAsia="GHEA Grapalat" w:hAnsi="Arial LatArm" w:cs="GHEA Grapalat"/>
          <w:sz w:val="16"/>
          <w:szCs w:val="16"/>
        </w:rPr>
        <w:t>÷</w:t>
      </w:r>
      <w:proofErr w:type="gramEnd"/>
      <w:r w:rsidRPr="00D03B67">
        <w:rPr>
          <w:rFonts w:ascii="Arial LatArm" w:eastAsia="GHEA Grapalat" w:hAnsi="Arial LatArm" w:cs="GHEA Grapalat"/>
          <w:sz w:val="16"/>
          <w:szCs w:val="16"/>
        </w:rPr>
        <w:t>áñÓ³ÝáÃÝ»ñ</w:t>
      </w:r>
    </w:p>
    <w:tbl>
      <w:tblPr>
        <w:tblStyle w:val="a"/>
        <w:tblW w:w="0" w:type="auto"/>
        <w:tblInd w:w="0" w:type="dxa"/>
        <w:tblLook w:val="04A0" w:firstRow="1" w:lastRow="0" w:firstColumn="1" w:lastColumn="0" w:noHBand="0" w:noVBand="1"/>
      </w:tblPr>
      <w:tblGrid>
        <w:gridCol w:w="1064"/>
        <w:gridCol w:w="1616"/>
        <w:gridCol w:w="1826"/>
        <w:gridCol w:w="2301"/>
        <w:gridCol w:w="2234"/>
      </w:tblGrid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D03B67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Ֆարմեգուս  ՍՊԸ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</w:tr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Լինարե   ՍՊԸ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</w:tr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Դելտա  ՍՊԸ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A0AB3" w:rsidRPr="00D03B67" w:rsidRDefault="003A0AB3">
      <w:pPr>
        <w:jc w:val="center"/>
        <w:rPr>
          <w:sz w:val="16"/>
          <w:szCs w:val="16"/>
        </w:rPr>
      </w:pPr>
    </w:p>
    <w:tbl>
      <w:tblPr>
        <w:tblStyle w:val="a"/>
        <w:tblW w:w="0" w:type="auto"/>
        <w:tblInd w:w="0" w:type="dxa"/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>Ֆարմեգուս  ՍՊԸ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>286700</w:t>
            </w:r>
          </w:p>
        </w:tc>
      </w:tr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>Լինարե   ՍՊԸ</w:t>
            </w:r>
          </w:p>
        </w:tc>
        <w:tc>
          <w:tcPr>
            <w:tcW w:w="3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>362950</w:t>
            </w:r>
          </w:p>
        </w:tc>
      </w:tr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>Դելտա  ՍՊԸ</w:t>
            </w:r>
          </w:p>
        </w:tc>
        <w:tc>
          <w:tcPr>
            <w:tcW w:w="3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>762500</w:t>
            </w:r>
          </w:p>
        </w:tc>
      </w:tr>
    </w:tbl>
    <w:p w:rsidR="003A0AB3" w:rsidRPr="00D03B67" w:rsidRDefault="003A0AB3">
      <w:pPr>
        <w:jc w:val="center"/>
        <w:rPr>
          <w:sz w:val="16"/>
          <w:szCs w:val="16"/>
        </w:rPr>
      </w:pPr>
    </w:p>
    <w:p w:rsidR="003A0AB3" w:rsidRPr="00D03B67" w:rsidRDefault="0059280A">
      <w:pPr>
        <w:rPr>
          <w:sz w:val="16"/>
          <w:szCs w:val="16"/>
        </w:rPr>
      </w:pPr>
      <w:r w:rsidRPr="00D03B67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3A0AB3" w:rsidRPr="00D03B67" w:rsidRDefault="003A0AB3">
      <w:pPr>
        <w:jc w:val="center"/>
        <w:rPr>
          <w:sz w:val="16"/>
          <w:szCs w:val="16"/>
        </w:rPr>
      </w:pPr>
    </w:p>
    <w:p w:rsidR="003A0AB3" w:rsidRPr="00D03B67" w:rsidRDefault="0059280A">
      <w:pPr>
        <w:rPr>
          <w:sz w:val="16"/>
          <w:szCs w:val="16"/>
        </w:rPr>
      </w:pPr>
      <w:r w:rsidRPr="00D03B67">
        <w:rPr>
          <w:rFonts w:ascii="GHEA Grapalat" w:eastAsia="GHEA Grapalat" w:hAnsi="GHEA Grapalat" w:cs="GHEA Grapalat"/>
          <w:sz w:val="16"/>
          <w:szCs w:val="16"/>
        </w:rPr>
        <w:t>Չափաբաժին 12</w:t>
      </w:r>
    </w:p>
    <w:p w:rsidR="003A0AB3" w:rsidRPr="00D03B67" w:rsidRDefault="0059280A">
      <w:pPr>
        <w:rPr>
          <w:sz w:val="16"/>
          <w:szCs w:val="16"/>
        </w:rPr>
      </w:pPr>
      <w:r w:rsidRPr="00D03B67">
        <w:rPr>
          <w:rFonts w:ascii="GHEA Grapalat" w:eastAsia="GHEA Grapalat" w:hAnsi="GHEA Grapalat" w:cs="GHEA Grapalat"/>
          <w:sz w:val="16"/>
          <w:szCs w:val="16"/>
        </w:rPr>
        <w:t>Գնման առարկա է հանդիսանում` StatFaxապարատիգրանցմանժապավեն</w:t>
      </w:r>
    </w:p>
    <w:tbl>
      <w:tblPr>
        <w:tblStyle w:val="a"/>
        <w:tblW w:w="0" w:type="auto"/>
        <w:tblInd w:w="0" w:type="dxa"/>
        <w:tblLook w:val="04A0" w:firstRow="1" w:lastRow="0" w:firstColumn="1" w:lastColumn="0" w:noHBand="0" w:noVBand="1"/>
      </w:tblPr>
      <w:tblGrid>
        <w:gridCol w:w="1064"/>
        <w:gridCol w:w="1616"/>
        <w:gridCol w:w="1826"/>
        <w:gridCol w:w="2301"/>
        <w:gridCol w:w="2234"/>
      </w:tblGrid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D03B67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lastRenderedPageBreak/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>Հրավերի պահանջներին չհամապատասխանող հայտե</w:t>
            </w: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</w:t>
            </w: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lastRenderedPageBreak/>
              <w:t xml:space="preserve">դեպքում նշել  X/ 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>Անհամապատասխանության համառոտ նկարագրույթուն</w:t>
            </w:r>
          </w:p>
        </w:tc>
      </w:tr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ՎԻՈԼԱ  ՍՊԸ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</w:tr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Ֆարմեգուս  ՍՊԸ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A0AB3" w:rsidRPr="00D03B67" w:rsidRDefault="003A0AB3">
      <w:pPr>
        <w:jc w:val="center"/>
        <w:rPr>
          <w:sz w:val="16"/>
          <w:szCs w:val="16"/>
        </w:rPr>
      </w:pPr>
    </w:p>
    <w:tbl>
      <w:tblPr>
        <w:tblStyle w:val="a"/>
        <w:tblW w:w="0" w:type="auto"/>
        <w:tblInd w:w="0" w:type="dxa"/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>ՎԻՈԼԱ  ՍՊԸ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>9500</w:t>
            </w:r>
          </w:p>
        </w:tc>
      </w:tr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>Ֆարմեգուս  ՍՊԸ</w:t>
            </w:r>
          </w:p>
        </w:tc>
        <w:tc>
          <w:tcPr>
            <w:tcW w:w="3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>11900</w:t>
            </w:r>
          </w:p>
        </w:tc>
      </w:tr>
    </w:tbl>
    <w:p w:rsidR="003A0AB3" w:rsidRPr="00D03B67" w:rsidRDefault="003A0AB3">
      <w:pPr>
        <w:jc w:val="center"/>
        <w:rPr>
          <w:sz w:val="16"/>
          <w:szCs w:val="16"/>
        </w:rPr>
      </w:pPr>
    </w:p>
    <w:p w:rsidR="003A0AB3" w:rsidRPr="00D03B67" w:rsidRDefault="0059280A">
      <w:pPr>
        <w:rPr>
          <w:sz w:val="16"/>
          <w:szCs w:val="16"/>
        </w:rPr>
      </w:pPr>
      <w:r w:rsidRPr="00D03B67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3A0AB3" w:rsidRPr="00D03B67" w:rsidRDefault="003A0AB3">
      <w:pPr>
        <w:jc w:val="center"/>
        <w:rPr>
          <w:sz w:val="16"/>
          <w:szCs w:val="16"/>
        </w:rPr>
      </w:pPr>
    </w:p>
    <w:p w:rsidR="003A0AB3" w:rsidRPr="00D03B67" w:rsidRDefault="0059280A">
      <w:pPr>
        <w:rPr>
          <w:sz w:val="16"/>
          <w:szCs w:val="16"/>
        </w:rPr>
      </w:pPr>
      <w:r w:rsidRPr="00D03B67">
        <w:rPr>
          <w:rFonts w:ascii="GHEA Grapalat" w:eastAsia="GHEA Grapalat" w:hAnsi="GHEA Grapalat" w:cs="GHEA Grapalat"/>
          <w:sz w:val="16"/>
          <w:szCs w:val="16"/>
        </w:rPr>
        <w:t>Չափաբաժին 13</w:t>
      </w:r>
    </w:p>
    <w:p w:rsidR="003A0AB3" w:rsidRPr="00D03B67" w:rsidRDefault="0059280A">
      <w:pPr>
        <w:rPr>
          <w:sz w:val="16"/>
          <w:szCs w:val="16"/>
        </w:rPr>
      </w:pPr>
      <w:r w:rsidRPr="00D03B67">
        <w:rPr>
          <w:rFonts w:ascii="GHEA Grapalat" w:eastAsia="GHEA Grapalat" w:hAnsi="GHEA Grapalat" w:cs="GHEA Grapalat"/>
          <w:sz w:val="16"/>
          <w:szCs w:val="16"/>
        </w:rPr>
        <w:t>Գնման առարկա է հանդիսանում` CRP-lex, C-ռեակտիվսպիտակուցիորոշմանթեստ-հավաքածու</w:t>
      </w:r>
    </w:p>
    <w:tbl>
      <w:tblPr>
        <w:tblStyle w:val="a"/>
        <w:tblW w:w="0" w:type="auto"/>
        <w:tblInd w:w="0" w:type="dxa"/>
        <w:tblLook w:val="04A0" w:firstRow="1" w:lastRow="0" w:firstColumn="1" w:lastColumn="0" w:noHBand="0" w:noVBand="1"/>
      </w:tblPr>
      <w:tblGrid>
        <w:gridCol w:w="1066"/>
        <w:gridCol w:w="1613"/>
        <w:gridCol w:w="1827"/>
        <w:gridCol w:w="2301"/>
        <w:gridCol w:w="2234"/>
      </w:tblGrid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D03B67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Դելտա  ՍՊԸ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A0AB3" w:rsidRPr="00D03B67" w:rsidRDefault="003A0AB3">
      <w:pPr>
        <w:jc w:val="center"/>
        <w:rPr>
          <w:sz w:val="16"/>
          <w:szCs w:val="16"/>
        </w:rPr>
      </w:pPr>
    </w:p>
    <w:tbl>
      <w:tblPr>
        <w:tblStyle w:val="a"/>
        <w:tblW w:w="0" w:type="auto"/>
        <w:tblInd w:w="0" w:type="dxa"/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>Դելտա  ՍՊԸ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>11500</w:t>
            </w:r>
          </w:p>
        </w:tc>
      </w:tr>
    </w:tbl>
    <w:p w:rsidR="003A0AB3" w:rsidRPr="00D03B67" w:rsidRDefault="003A0AB3">
      <w:pPr>
        <w:jc w:val="center"/>
        <w:rPr>
          <w:sz w:val="16"/>
          <w:szCs w:val="16"/>
        </w:rPr>
      </w:pPr>
    </w:p>
    <w:p w:rsidR="003A0AB3" w:rsidRPr="00D03B67" w:rsidRDefault="0059280A">
      <w:pPr>
        <w:rPr>
          <w:sz w:val="16"/>
          <w:szCs w:val="16"/>
        </w:rPr>
      </w:pPr>
      <w:r w:rsidRPr="00D03B67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3A0AB3" w:rsidRPr="00D03B67" w:rsidRDefault="003A0AB3">
      <w:pPr>
        <w:jc w:val="center"/>
        <w:rPr>
          <w:sz w:val="16"/>
          <w:szCs w:val="16"/>
        </w:rPr>
      </w:pPr>
    </w:p>
    <w:p w:rsidR="003A0AB3" w:rsidRPr="00D03B67" w:rsidRDefault="0059280A">
      <w:pPr>
        <w:rPr>
          <w:sz w:val="16"/>
          <w:szCs w:val="16"/>
        </w:rPr>
      </w:pPr>
      <w:r w:rsidRPr="00D03B67">
        <w:rPr>
          <w:rFonts w:ascii="GHEA Grapalat" w:eastAsia="GHEA Grapalat" w:hAnsi="GHEA Grapalat" w:cs="GHEA Grapalat"/>
          <w:sz w:val="16"/>
          <w:szCs w:val="16"/>
        </w:rPr>
        <w:t>Չափաբաժին 14</w:t>
      </w:r>
    </w:p>
    <w:p w:rsidR="003A0AB3" w:rsidRPr="00D03B67" w:rsidRDefault="0059280A">
      <w:pPr>
        <w:rPr>
          <w:sz w:val="16"/>
          <w:szCs w:val="16"/>
        </w:rPr>
      </w:pPr>
      <w:r w:rsidRPr="00D03B67">
        <w:rPr>
          <w:rFonts w:ascii="GHEA Grapalat" w:eastAsia="GHEA Grapalat" w:hAnsi="GHEA Grapalat" w:cs="GHEA Grapalat"/>
          <w:sz w:val="16"/>
          <w:szCs w:val="16"/>
        </w:rPr>
        <w:t>Գնման առարկա է հանդիսանում` RFlex, Ռեմատոիդֆակտոր- Լեքս</w:t>
      </w:r>
    </w:p>
    <w:tbl>
      <w:tblPr>
        <w:tblStyle w:val="a"/>
        <w:tblW w:w="0" w:type="auto"/>
        <w:tblInd w:w="0" w:type="dxa"/>
        <w:tblLook w:val="04A0" w:firstRow="1" w:lastRow="0" w:firstColumn="1" w:lastColumn="0" w:noHBand="0" w:noVBand="1"/>
      </w:tblPr>
      <w:tblGrid>
        <w:gridCol w:w="1066"/>
        <w:gridCol w:w="1613"/>
        <w:gridCol w:w="1827"/>
        <w:gridCol w:w="2301"/>
        <w:gridCol w:w="2234"/>
      </w:tblGrid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D03B67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Դելտա  ՍՊԸ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A0AB3" w:rsidRPr="00D03B67" w:rsidRDefault="003A0AB3">
      <w:pPr>
        <w:jc w:val="center"/>
        <w:rPr>
          <w:sz w:val="16"/>
          <w:szCs w:val="16"/>
        </w:rPr>
      </w:pPr>
    </w:p>
    <w:tbl>
      <w:tblPr>
        <w:tblStyle w:val="a"/>
        <w:tblW w:w="0" w:type="auto"/>
        <w:tblInd w:w="0" w:type="dxa"/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Մասնակիցների </w:t>
            </w: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>զբաղեցրած տեղերը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 xml:space="preserve">Մասնակցի </w:t>
            </w: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>անվանումը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 xml:space="preserve">Ընտրված մասնակից </w:t>
            </w: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/ընտրված </w:t>
            </w: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lastRenderedPageBreak/>
              <w:t>մասնակցի համար նշել “X”/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 xml:space="preserve">Մասնակցի առաջարկած գին / </w:t>
            </w: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>առանց ԱՀՀ, հազ. դրամ /</w:t>
            </w:r>
          </w:p>
        </w:tc>
      </w:tr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>Դելտա  ՍՊԸ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>5750</w:t>
            </w:r>
          </w:p>
        </w:tc>
      </w:tr>
    </w:tbl>
    <w:p w:rsidR="003A0AB3" w:rsidRPr="00D03B67" w:rsidRDefault="003A0AB3">
      <w:pPr>
        <w:jc w:val="center"/>
        <w:rPr>
          <w:sz w:val="16"/>
          <w:szCs w:val="16"/>
        </w:rPr>
      </w:pPr>
    </w:p>
    <w:p w:rsidR="003A0AB3" w:rsidRPr="00D03B67" w:rsidRDefault="0059280A">
      <w:pPr>
        <w:rPr>
          <w:sz w:val="16"/>
          <w:szCs w:val="16"/>
        </w:rPr>
      </w:pPr>
      <w:r w:rsidRPr="00D03B67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3A0AB3" w:rsidRPr="00D03B67" w:rsidRDefault="003A0AB3">
      <w:pPr>
        <w:jc w:val="center"/>
        <w:rPr>
          <w:sz w:val="16"/>
          <w:szCs w:val="16"/>
        </w:rPr>
      </w:pPr>
    </w:p>
    <w:p w:rsidR="003A0AB3" w:rsidRPr="00D03B67" w:rsidRDefault="0059280A">
      <w:pPr>
        <w:rPr>
          <w:sz w:val="16"/>
          <w:szCs w:val="16"/>
        </w:rPr>
      </w:pPr>
      <w:r w:rsidRPr="00D03B67">
        <w:rPr>
          <w:rFonts w:ascii="GHEA Grapalat" w:eastAsia="GHEA Grapalat" w:hAnsi="GHEA Grapalat" w:cs="GHEA Grapalat"/>
          <w:sz w:val="16"/>
          <w:szCs w:val="16"/>
        </w:rPr>
        <w:t>Չափաբաժին 15</w:t>
      </w:r>
    </w:p>
    <w:p w:rsidR="003A0AB3" w:rsidRPr="00D03B67" w:rsidRDefault="0059280A">
      <w:pPr>
        <w:rPr>
          <w:sz w:val="16"/>
          <w:szCs w:val="16"/>
        </w:rPr>
      </w:pPr>
      <w:r w:rsidRPr="00D03B67">
        <w:rPr>
          <w:rFonts w:ascii="GHEA Grapalat" w:eastAsia="GHEA Grapalat" w:hAnsi="GHEA Grapalat" w:cs="GHEA Grapalat"/>
          <w:sz w:val="16"/>
          <w:szCs w:val="16"/>
        </w:rPr>
        <w:t>Գնման առարկա է հանդիսանում` RB - 50, Բրուցելյոզիորոշմանտեստ-հավաքածու</w:t>
      </w:r>
    </w:p>
    <w:tbl>
      <w:tblPr>
        <w:tblStyle w:val="a"/>
        <w:tblW w:w="0" w:type="auto"/>
        <w:tblInd w:w="0" w:type="dxa"/>
        <w:tblLook w:val="04A0" w:firstRow="1" w:lastRow="0" w:firstColumn="1" w:lastColumn="0" w:noHBand="0" w:noVBand="1"/>
      </w:tblPr>
      <w:tblGrid>
        <w:gridCol w:w="1066"/>
        <w:gridCol w:w="1613"/>
        <w:gridCol w:w="1827"/>
        <w:gridCol w:w="2301"/>
        <w:gridCol w:w="2234"/>
      </w:tblGrid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D03B67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ՎԻՈԼԱ  ՍՊԸ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</w:tr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Դելտա  ՍՊԸ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A0AB3" w:rsidRPr="00D03B67" w:rsidRDefault="003A0AB3">
      <w:pPr>
        <w:jc w:val="center"/>
        <w:rPr>
          <w:sz w:val="16"/>
          <w:szCs w:val="16"/>
        </w:rPr>
      </w:pPr>
    </w:p>
    <w:tbl>
      <w:tblPr>
        <w:tblStyle w:val="a"/>
        <w:tblW w:w="0" w:type="auto"/>
        <w:tblInd w:w="0" w:type="dxa"/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>ՎԻՈԼԱ  ՍՊԸ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>10700</w:t>
            </w:r>
          </w:p>
        </w:tc>
      </w:tr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>Դելտա  ՍՊԸ</w:t>
            </w:r>
          </w:p>
        </w:tc>
        <w:tc>
          <w:tcPr>
            <w:tcW w:w="3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>15000</w:t>
            </w:r>
          </w:p>
        </w:tc>
      </w:tr>
    </w:tbl>
    <w:p w:rsidR="003A0AB3" w:rsidRPr="00D03B67" w:rsidRDefault="003A0AB3">
      <w:pPr>
        <w:jc w:val="center"/>
        <w:rPr>
          <w:sz w:val="16"/>
          <w:szCs w:val="16"/>
        </w:rPr>
      </w:pPr>
    </w:p>
    <w:p w:rsidR="003A0AB3" w:rsidRPr="00D03B67" w:rsidRDefault="0059280A">
      <w:pPr>
        <w:rPr>
          <w:sz w:val="16"/>
          <w:szCs w:val="16"/>
        </w:rPr>
      </w:pPr>
      <w:r w:rsidRPr="00D03B67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3A0AB3" w:rsidRPr="00D03B67" w:rsidRDefault="003A0AB3">
      <w:pPr>
        <w:jc w:val="center"/>
        <w:rPr>
          <w:sz w:val="16"/>
          <w:szCs w:val="16"/>
        </w:rPr>
      </w:pPr>
    </w:p>
    <w:p w:rsidR="003A0AB3" w:rsidRPr="00D03B67" w:rsidRDefault="0059280A">
      <w:pPr>
        <w:rPr>
          <w:sz w:val="16"/>
          <w:szCs w:val="16"/>
        </w:rPr>
      </w:pPr>
      <w:r w:rsidRPr="00D03B67">
        <w:rPr>
          <w:rFonts w:ascii="GHEA Grapalat" w:eastAsia="GHEA Grapalat" w:hAnsi="GHEA Grapalat" w:cs="GHEA Grapalat"/>
          <w:sz w:val="16"/>
          <w:szCs w:val="16"/>
        </w:rPr>
        <w:t>Չափաբաժին 16</w:t>
      </w:r>
    </w:p>
    <w:p w:rsidR="003A0AB3" w:rsidRPr="00D03B67" w:rsidRDefault="0059280A">
      <w:pPr>
        <w:rPr>
          <w:sz w:val="16"/>
          <w:szCs w:val="16"/>
        </w:rPr>
      </w:pPr>
      <w:r w:rsidRPr="00D03B67">
        <w:rPr>
          <w:rFonts w:ascii="GHEA Grapalat" w:eastAsia="GHEA Grapalat" w:hAnsi="GHEA Grapalat" w:cs="GHEA Grapalat"/>
          <w:sz w:val="16"/>
          <w:szCs w:val="16"/>
        </w:rPr>
        <w:t xml:space="preserve">Գնման առարկա է հանդիսանում` Սիֆիլիսիթեստ-հավաքածուRPRCARBON  </w:t>
      </w:r>
    </w:p>
    <w:tbl>
      <w:tblPr>
        <w:tblStyle w:val="a"/>
        <w:tblW w:w="0" w:type="auto"/>
        <w:tblInd w:w="0" w:type="dxa"/>
        <w:tblLook w:val="04A0" w:firstRow="1" w:lastRow="0" w:firstColumn="1" w:lastColumn="0" w:noHBand="0" w:noVBand="1"/>
      </w:tblPr>
      <w:tblGrid>
        <w:gridCol w:w="1066"/>
        <w:gridCol w:w="1613"/>
        <w:gridCol w:w="1827"/>
        <w:gridCol w:w="2301"/>
        <w:gridCol w:w="2234"/>
      </w:tblGrid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D03B67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ՎԻՈԼԱ  ՍՊԸ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</w:tr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Դելտա  ՍՊԸ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A0AB3" w:rsidRPr="00D03B67" w:rsidRDefault="003A0AB3">
      <w:pPr>
        <w:jc w:val="center"/>
        <w:rPr>
          <w:sz w:val="16"/>
          <w:szCs w:val="16"/>
        </w:rPr>
      </w:pPr>
    </w:p>
    <w:tbl>
      <w:tblPr>
        <w:tblStyle w:val="a"/>
        <w:tblW w:w="0" w:type="auto"/>
        <w:tblInd w:w="0" w:type="dxa"/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>ՎԻՈԼԱ  ՍՊԸ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>17600</w:t>
            </w:r>
          </w:p>
        </w:tc>
      </w:tr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>Դելտա  ՍՊԸ</w:t>
            </w:r>
          </w:p>
        </w:tc>
        <w:tc>
          <w:tcPr>
            <w:tcW w:w="3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>40000</w:t>
            </w:r>
          </w:p>
        </w:tc>
      </w:tr>
    </w:tbl>
    <w:p w:rsidR="003A0AB3" w:rsidRPr="00D03B67" w:rsidRDefault="003A0AB3">
      <w:pPr>
        <w:jc w:val="center"/>
        <w:rPr>
          <w:sz w:val="16"/>
          <w:szCs w:val="16"/>
        </w:rPr>
      </w:pPr>
    </w:p>
    <w:p w:rsidR="003A0AB3" w:rsidRPr="00D03B67" w:rsidRDefault="0059280A">
      <w:pPr>
        <w:rPr>
          <w:sz w:val="16"/>
          <w:szCs w:val="16"/>
        </w:rPr>
      </w:pPr>
      <w:r w:rsidRPr="00D03B67">
        <w:rPr>
          <w:rFonts w:ascii="GHEA Grapalat" w:eastAsia="GHEA Grapalat" w:hAnsi="GHEA Grapalat" w:cs="GHEA Grapalat"/>
          <w:sz w:val="16"/>
          <w:szCs w:val="16"/>
        </w:rPr>
        <w:lastRenderedPageBreak/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3A0AB3" w:rsidRPr="00D03B67" w:rsidRDefault="003A0AB3">
      <w:pPr>
        <w:jc w:val="center"/>
        <w:rPr>
          <w:sz w:val="16"/>
          <w:szCs w:val="16"/>
        </w:rPr>
      </w:pPr>
    </w:p>
    <w:p w:rsidR="003A0AB3" w:rsidRPr="00D03B67" w:rsidRDefault="0059280A">
      <w:pPr>
        <w:rPr>
          <w:sz w:val="16"/>
          <w:szCs w:val="16"/>
        </w:rPr>
      </w:pPr>
      <w:r w:rsidRPr="00D03B67">
        <w:rPr>
          <w:rFonts w:ascii="GHEA Grapalat" w:eastAsia="GHEA Grapalat" w:hAnsi="GHEA Grapalat" w:cs="GHEA Grapalat"/>
          <w:sz w:val="16"/>
          <w:szCs w:val="16"/>
        </w:rPr>
        <w:t>Չափաբաժին 17</w:t>
      </w:r>
    </w:p>
    <w:p w:rsidR="003A0AB3" w:rsidRPr="00D03B67" w:rsidRDefault="0059280A">
      <w:pPr>
        <w:rPr>
          <w:rFonts w:ascii="Arial LatArm" w:hAnsi="Arial LatArm"/>
          <w:sz w:val="16"/>
          <w:szCs w:val="16"/>
        </w:rPr>
      </w:pPr>
      <w:r w:rsidRPr="00D03B67">
        <w:rPr>
          <w:rFonts w:ascii="GHEA Grapalat" w:eastAsia="GHEA Grapalat" w:hAnsi="GHEA Grapalat" w:cs="GHEA Grapalat"/>
          <w:sz w:val="16"/>
          <w:szCs w:val="16"/>
        </w:rPr>
        <w:t>Գնման առարկա է հանդիսանում</w:t>
      </w:r>
      <w:r w:rsidRPr="00D03B67">
        <w:rPr>
          <w:rFonts w:ascii="Arial LatArm" w:eastAsia="GHEA Grapalat" w:hAnsi="Arial LatArm" w:cs="GHEA Grapalat"/>
          <w:sz w:val="16"/>
          <w:szCs w:val="16"/>
        </w:rPr>
        <w:t xml:space="preserve">` Ø»½Ç Ã»ëï </w:t>
      </w:r>
    </w:p>
    <w:tbl>
      <w:tblPr>
        <w:tblStyle w:val="a"/>
        <w:tblW w:w="0" w:type="auto"/>
        <w:tblInd w:w="0" w:type="dxa"/>
        <w:tblLook w:val="04A0" w:firstRow="1" w:lastRow="0" w:firstColumn="1" w:lastColumn="0" w:noHBand="0" w:noVBand="1"/>
      </w:tblPr>
      <w:tblGrid>
        <w:gridCol w:w="1066"/>
        <w:gridCol w:w="1613"/>
        <w:gridCol w:w="1827"/>
        <w:gridCol w:w="2301"/>
        <w:gridCol w:w="2234"/>
      </w:tblGrid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D03B67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ՎԻՈԼԱ  ՍՊԸ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</w:tr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Դելտա  ՍՊԸ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A0AB3" w:rsidRPr="00D03B67" w:rsidRDefault="003A0AB3">
      <w:pPr>
        <w:jc w:val="center"/>
        <w:rPr>
          <w:sz w:val="16"/>
          <w:szCs w:val="16"/>
        </w:rPr>
      </w:pPr>
    </w:p>
    <w:tbl>
      <w:tblPr>
        <w:tblStyle w:val="a"/>
        <w:tblW w:w="0" w:type="auto"/>
        <w:tblInd w:w="0" w:type="dxa"/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>ՎԻՈԼԱ  ՍՊԸ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>132000</w:t>
            </w:r>
          </w:p>
        </w:tc>
      </w:tr>
      <w:tr w:rsidR="003A0AB3" w:rsidRPr="00D03B67"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>Դելտա  ՍՊԸ</w:t>
            </w:r>
          </w:p>
        </w:tc>
        <w:tc>
          <w:tcPr>
            <w:tcW w:w="3000" w:type="dxa"/>
            <w:vAlign w:val="center"/>
          </w:tcPr>
          <w:p w:rsidR="003A0AB3" w:rsidRPr="00D03B67" w:rsidRDefault="003A0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3A0AB3" w:rsidRPr="00D03B67" w:rsidRDefault="0059280A">
            <w:pPr>
              <w:jc w:val="center"/>
              <w:rPr>
                <w:sz w:val="16"/>
                <w:szCs w:val="16"/>
              </w:rPr>
            </w:pPr>
            <w:r w:rsidRPr="00D03B67">
              <w:rPr>
                <w:rFonts w:ascii="GHEA Grapalat" w:eastAsia="GHEA Grapalat" w:hAnsi="GHEA Grapalat" w:cs="GHEA Grapalat"/>
                <w:sz w:val="16"/>
                <w:szCs w:val="16"/>
              </w:rPr>
              <w:t>150000</w:t>
            </w:r>
          </w:p>
        </w:tc>
      </w:tr>
    </w:tbl>
    <w:p w:rsidR="003A0AB3" w:rsidRPr="00D03B67" w:rsidRDefault="003A0AB3">
      <w:pPr>
        <w:jc w:val="center"/>
        <w:rPr>
          <w:sz w:val="16"/>
          <w:szCs w:val="16"/>
        </w:rPr>
      </w:pPr>
    </w:p>
    <w:p w:rsidR="003A0AB3" w:rsidRPr="00D03B67" w:rsidRDefault="0059280A">
      <w:pPr>
        <w:rPr>
          <w:sz w:val="16"/>
          <w:szCs w:val="16"/>
        </w:rPr>
      </w:pPr>
      <w:r w:rsidRPr="00D03B67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D03B67" w:rsidRPr="00D03B67" w:rsidRDefault="0059280A" w:rsidP="00D03B67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D03B67">
        <w:rPr>
          <w:rFonts w:ascii="GHEA Grapalat" w:hAnsi="GHEA Grapalat"/>
          <w:sz w:val="16"/>
          <w:szCs w:val="16"/>
          <w:lang w:val="af-ZA"/>
        </w:rPr>
        <w:t xml:space="preserve"> </w:t>
      </w:r>
      <w:r w:rsidR="00D03B67" w:rsidRPr="00D03B67">
        <w:rPr>
          <w:rFonts w:ascii="GHEA Grapalat" w:hAnsi="GHEA Grapalat"/>
          <w:sz w:val="16"/>
          <w:szCs w:val="16"/>
          <w:lang w:val="af-ZA"/>
        </w:rPr>
        <w:t xml:space="preserve">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</w:t>
      </w:r>
      <w:r w:rsidR="00D03B67" w:rsidRPr="00D03B67">
        <w:rPr>
          <w:rFonts w:ascii="GHEA Grapalat" w:hAnsi="GHEA Grapalat"/>
          <w:sz w:val="16"/>
          <w:szCs w:val="16"/>
        </w:rPr>
        <w:t>5</w:t>
      </w:r>
      <w:r w:rsidR="00D03B67" w:rsidRPr="00D03B67">
        <w:rPr>
          <w:rFonts w:ascii="GHEA Grapalat" w:hAnsi="GHEA Grapalat"/>
          <w:sz w:val="16"/>
          <w:szCs w:val="16"/>
          <w:lang w:val="af-ZA"/>
        </w:rPr>
        <w:t>-րդ օրացուցային օրը ներառյալ։</w:t>
      </w:r>
    </w:p>
    <w:p w:rsidR="00D03B67" w:rsidRPr="00D03B67" w:rsidRDefault="00D03B67" w:rsidP="00D03B67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D03B67">
        <w:rPr>
          <w:rFonts w:ascii="GHEA Grapalat" w:hAnsi="GHEA Grapalat"/>
          <w:sz w:val="16"/>
          <w:szCs w:val="16"/>
          <w:lang w:val="af-ZA"/>
        </w:rPr>
        <w:t xml:space="preserve">Սույն հայտարարության հետ կապված լրացուցիչ տեղեկություններ ստանալու համար կարող եք դիմել </w:t>
      </w:r>
    </w:p>
    <w:p w:rsidR="00D03B67" w:rsidRPr="00D03B67" w:rsidRDefault="00D03B67" w:rsidP="00D03B67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D03B67">
        <w:rPr>
          <w:rFonts w:ascii="GHEA Grapalat" w:hAnsi="GHEA Grapalat" w:cs="Sylfaen"/>
          <w:sz w:val="16"/>
          <w:szCs w:val="16"/>
        </w:rPr>
        <w:t>ՀԱՊԱԿ</w:t>
      </w:r>
      <w:r w:rsidRPr="00D03B67">
        <w:rPr>
          <w:rFonts w:ascii="GHEA Grapalat" w:hAnsi="GHEA Grapalat" w:cs="Sylfaen"/>
          <w:sz w:val="16"/>
          <w:szCs w:val="16"/>
          <w:lang w:val="af-ZA"/>
        </w:rPr>
        <w:t>-</w:t>
      </w:r>
      <w:r w:rsidRPr="00D03B67">
        <w:rPr>
          <w:rFonts w:ascii="GHEA Grapalat" w:hAnsi="GHEA Grapalat" w:cs="Sylfaen"/>
          <w:sz w:val="16"/>
          <w:szCs w:val="16"/>
        </w:rPr>
        <w:t>ԳՀԱՊՁԲ</w:t>
      </w:r>
      <w:r w:rsidRPr="00D03B67">
        <w:rPr>
          <w:rFonts w:ascii="GHEA Grapalat" w:hAnsi="GHEA Grapalat" w:cs="Sylfaen"/>
          <w:sz w:val="16"/>
          <w:szCs w:val="16"/>
          <w:lang w:val="af-ZA"/>
        </w:rPr>
        <w:t xml:space="preserve">-19/4          </w:t>
      </w:r>
      <w:r w:rsidRPr="00D03B67">
        <w:rPr>
          <w:rFonts w:ascii="GHEA Grapalat" w:hAnsi="GHEA Grapalat" w:cs="Sylfaen"/>
          <w:b/>
          <w:sz w:val="16"/>
          <w:szCs w:val="16"/>
          <w:lang w:val="af-ZA"/>
        </w:rPr>
        <w:t xml:space="preserve"> </w:t>
      </w:r>
      <w:r w:rsidRPr="00D03B67">
        <w:rPr>
          <w:rFonts w:ascii="GHEA Grapalat" w:hAnsi="GHEA Grapalat"/>
          <w:sz w:val="16"/>
          <w:szCs w:val="16"/>
          <w:lang w:val="af-ZA"/>
        </w:rPr>
        <w:t xml:space="preserve">ծածկագրով գնահատող հանձնաժողովի քարտուղար </w:t>
      </w:r>
      <w:r w:rsidRPr="00D03B67">
        <w:rPr>
          <w:rFonts w:ascii="GHEA Grapalat" w:hAnsi="GHEA Grapalat"/>
          <w:sz w:val="16"/>
          <w:szCs w:val="16"/>
        </w:rPr>
        <w:t>Է</w:t>
      </w:r>
      <w:r w:rsidRPr="00D03B67">
        <w:rPr>
          <w:rFonts w:ascii="GHEA Grapalat" w:hAnsi="GHEA Grapalat"/>
          <w:sz w:val="16"/>
          <w:szCs w:val="16"/>
          <w:lang w:val="af-ZA"/>
        </w:rPr>
        <w:t>. Գրիգորյանին:</w:t>
      </w:r>
    </w:p>
    <w:p w:rsidR="00D03B67" w:rsidRPr="00D03B67" w:rsidRDefault="00D03B67" w:rsidP="00D03B67">
      <w:pPr>
        <w:ind w:firstLine="709"/>
        <w:jc w:val="both"/>
        <w:rPr>
          <w:rFonts w:ascii="GHEA Grapalat" w:hAnsi="GHEA Grapalat"/>
          <w:i/>
          <w:sz w:val="16"/>
          <w:szCs w:val="16"/>
          <w:lang w:val="af-ZA"/>
        </w:rPr>
      </w:pPr>
      <w:r w:rsidRPr="00D03B67">
        <w:rPr>
          <w:rFonts w:ascii="GHEA Grapalat" w:hAnsi="GHEA Grapalat"/>
          <w:sz w:val="16"/>
          <w:szCs w:val="16"/>
          <w:lang w:val="af-ZA"/>
        </w:rPr>
        <w:tab/>
      </w:r>
      <w:r w:rsidRPr="00D03B67">
        <w:rPr>
          <w:rFonts w:ascii="GHEA Grapalat" w:hAnsi="GHEA Grapalat"/>
          <w:sz w:val="16"/>
          <w:szCs w:val="16"/>
          <w:lang w:val="af-ZA"/>
        </w:rPr>
        <w:tab/>
      </w:r>
    </w:p>
    <w:p w:rsidR="00D03B67" w:rsidRPr="00D03B67" w:rsidRDefault="00D03B67" w:rsidP="00D03B67">
      <w:pPr>
        <w:spacing w:after="240" w:line="360" w:lineRule="auto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D03B67">
        <w:rPr>
          <w:rFonts w:ascii="GHEA Grapalat" w:hAnsi="GHEA Grapalat"/>
          <w:sz w:val="16"/>
          <w:szCs w:val="16"/>
          <w:lang w:val="af-ZA"/>
        </w:rPr>
        <w:t xml:space="preserve">Հեռախոս՝ </w:t>
      </w:r>
      <w:bookmarkStart w:id="6" w:name="OLE_LINK62"/>
      <w:bookmarkStart w:id="7" w:name="OLE_LINK63"/>
      <w:bookmarkStart w:id="8" w:name="OLE_LINK64"/>
      <w:r w:rsidRPr="00D03B67">
        <w:rPr>
          <w:rFonts w:ascii="GHEA Grapalat" w:hAnsi="GHEA Grapalat"/>
          <w:sz w:val="16"/>
          <w:szCs w:val="16"/>
          <w:lang w:val="af-ZA"/>
        </w:rPr>
        <w:t xml:space="preserve">+37410244974 </w:t>
      </w:r>
      <w:bookmarkEnd w:id="6"/>
      <w:bookmarkEnd w:id="7"/>
      <w:bookmarkEnd w:id="8"/>
      <w:r w:rsidRPr="00D03B67">
        <w:rPr>
          <w:rFonts w:ascii="GHEA Grapalat" w:hAnsi="GHEA Grapalat"/>
          <w:sz w:val="16"/>
          <w:szCs w:val="16"/>
          <w:lang w:val="af-ZA"/>
        </w:rPr>
        <w:t>։</w:t>
      </w:r>
    </w:p>
    <w:p w:rsidR="00D03B67" w:rsidRPr="00D03B67" w:rsidRDefault="00D03B67" w:rsidP="00D03B67">
      <w:pPr>
        <w:pStyle w:val="BodyTextIndent"/>
        <w:ind w:firstLine="0"/>
        <w:rPr>
          <w:i/>
          <w:sz w:val="16"/>
          <w:szCs w:val="16"/>
          <w:lang w:val="af-ZA"/>
        </w:rPr>
      </w:pPr>
      <w:r w:rsidRPr="00D03B67">
        <w:rPr>
          <w:sz w:val="16"/>
          <w:szCs w:val="16"/>
          <w:lang w:val="af-ZA"/>
        </w:rPr>
        <w:t>Էլեկոտրանային փոստ՝</w:t>
      </w:r>
      <w:bookmarkStart w:id="9" w:name="OLE_LINK65"/>
      <w:bookmarkStart w:id="10" w:name="OLE_LINK66"/>
      <w:bookmarkStart w:id="11" w:name="OLE_LINK67"/>
      <w:r w:rsidRPr="00D03B67">
        <w:rPr>
          <w:rFonts w:cs="Sylfaen"/>
          <w:sz w:val="16"/>
          <w:szCs w:val="16"/>
          <w:lang w:val="af-ZA"/>
        </w:rPr>
        <w:t xml:space="preserve"> </w:t>
      </w:r>
      <w:r w:rsidRPr="00D03B67">
        <w:rPr>
          <w:rFonts w:cs="Arial"/>
          <w:sz w:val="16"/>
          <w:szCs w:val="16"/>
          <w:shd w:val="clear" w:color="auto" w:fill="FFFFFF"/>
          <w:lang w:val="af-ZA"/>
        </w:rPr>
        <w:t>protender.itender@gmail.com</w:t>
      </w:r>
    </w:p>
    <w:p w:rsidR="00D03B67" w:rsidRPr="00D03B67" w:rsidRDefault="00D03B67" w:rsidP="00D03B67">
      <w:pPr>
        <w:spacing w:after="240" w:line="360" w:lineRule="auto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D03B67">
        <w:rPr>
          <w:rFonts w:ascii="GHEA Grapalat" w:hAnsi="GHEA Grapalat"/>
          <w:sz w:val="16"/>
          <w:szCs w:val="16"/>
          <w:lang w:val="af-ZA"/>
        </w:rPr>
        <w:t xml:space="preserve"> </w:t>
      </w:r>
      <w:bookmarkEnd w:id="9"/>
      <w:bookmarkEnd w:id="10"/>
      <w:bookmarkEnd w:id="11"/>
    </w:p>
    <w:p w:rsidR="00D03B67" w:rsidRPr="00D03B67" w:rsidRDefault="00D03B67" w:rsidP="00D03B67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D03B67">
        <w:rPr>
          <w:rFonts w:ascii="GHEA Grapalat" w:hAnsi="GHEA Grapalat"/>
          <w:sz w:val="16"/>
          <w:szCs w:val="16"/>
          <w:lang w:val="af-ZA"/>
        </w:rPr>
        <w:tab/>
      </w:r>
    </w:p>
    <w:p w:rsidR="00D03B67" w:rsidRPr="00D03B67" w:rsidRDefault="00D03B67" w:rsidP="00D03B67">
      <w:pPr>
        <w:pStyle w:val="BodyTextIndent2"/>
        <w:ind w:firstLine="567"/>
        <w:rPr>
          <w:b/>
          <w:sz w:val="16"/>
          <w:szCs w:val="16"/>
          <w:lang w:val="es-ES"/>
        </w:rPr>
      </w:pPr>
      <w:r w:rsidRPr="00D03B67">
        <w:rPr>
          <w:b/>
          <w:i/>
          <w:sz w:val="16"/>
          <w:szCs w:val="16"/>
          <w:lang w:val="af-ZA"/>
        </w:rPr>
        <w:t xml:space="preserve">Պատվիրատու` </w:t>
      </w:r>
      <w:r w:rsidRPr="00D03B67">
        <w:rPr>
          <w:b/>
          <w:sz w:val="16"/>
          <w:szCs w:val="16"/>
          <w:lang w:val="af-ZA"/>
        </w:rPr>
        <w:t>&lt;&lt;</w:t>
      </w:r>
      <w:r w:rsidRPr="00D03B67">
        <w:rPr>
          <w:b/>
          <w:sz w:val="16"/>
          <w:szCs w:val="16"/>
        </w:rPr>
        <w:t>ՀՈԳԵԿԱՆ</w:t>
      </w:r>
      <w:r w:rsidRPr="00D03B67">
        <w:rPr>
          <w:b/>
          <w:sz w:val="16"/>
          <w:szCs w:val="16"/>
          <w:lang w:val="af-ZA"/>
        </w:rPr>
        <w:t xml:space="preserve"> </w:t>
      </w:r>
      <w:r w:rsidRPr="00D03B67">
        <w:rPr>
          <w:b/>
          <w:sz w:val="16"/>
          <w:szCs w:val="16"/>
        </w:rPr>
        <w:t>ԱՌՈՂՋՈՒԹՅԱՆ</w:t>
      </w:r>
      <w:r w:rsidRPr="00D03B67">
        <w:rPr>
          <w:b/>
          <w:sz w:val="16"/>
          <w:szCs w:val="16"/>
          <w:lang w:val="af-ZA"/>
        </w:rPr>
        <w:t xml:space="preserve"> </w:t>
      </w:r>
      <w:r w:rsidRPr="00D03B67">
        <w:rPr>
          <w:b/>
          <w:sz w:val="16"/>
          <w:szCs w:val="16"/>
        </w:rPr>
        <w:t>ՊԱՀՊԱՆՄԱՆ</w:t>
      </w:r>
      <w:r w:rsidRPr="00D03B67">
        <w:rPr>
          <w:b/>
          <w:sz w:val="16"/>
          <w:szCs w:val="16"/>
          <w:lang w:val="af-ZA"/>
        </w:rPr>
        <w:t xml:space="preserve"> </w:t>
      </w:r>
      <w:r w:rsidRPr="00D03B67">
        <w:rPr>
          <w:b/>
          <w:sz w:val="16"/>
          <w:szCs w:val="16"/>
        </w:rPr>
        <w:t>ԱԶԳԱՅԻՆ</w:t>
      </w:r>
      <w:r w:rsidRPr="00D03B67">
        <w:rPr>
          <w:b/>
          <w:sz w:val="16"/>
          <w:szCs w:val="16"/>
          <w:lang w:val="af-ZA"/>
        </w:rPr>
        <w:t xml:space="preserve"> </w:t>
      </w:r>
      <w:r w:rsidRPr="00D03B67">
        <w:rPr>
          <w:b/>
          <w:sz w:val="16"/>
          <w:szCs w:val="16"/>
        </w:rPr>
        <w:t>ԿԵՆՏՐՈՆ</w:t>
      </w:r>
      <w:r w:rsidRPr="00D03B67">
        <w:rPr>
          <w:b/>
          <w:sz w:val="16"/>
          <w:szCs w:val="16"/>
          <w:lang w:val="af-ZA"/>
        </w:rPr>
        <w:t>&gt;&gt; ՓԲԸ</w:t>
      </w:r>
    </w:p>
    <w:p w:rsidR="00D03B67" w:rsidRPr="00D03B67" w:rsidRDefault="00D03B67" w:rsidP="00D03B67">
      <w:pPr>
        <w:rPr>
          <w:rFonts w:ascii="GHEA Grapalat" w:hAnsi="GHEA Grapalat"/>
          <w:sz w:val="16"/>
          <w:szCs w:val="16"/>
          <w:lang w:val="es-ES"/>
        </w:rPr>
      </w:pPr>
    </w:p>
    <w:p w:rsidR="003A0AB3" w:rsidRPr="00D03B67" w:rsidRDefault="003A0AB3" w:rsidP="00D03B67">
      <w:pPr>
        <w:rPr>
          <w:sz w:val="16"/>
          <w:szCs w:val="16"/>
          <w:lang w:val="es-ES"/>
        </w:rPr>
      </w:pPr>
    </w:p>
    <w:p w:rsidR="00D03B67" w:rsidRPr="00D03B67" w:rsidRDefault="00D03B67">
      <w:pPr>
        <w:rPr>
          <w:sz w:val="16"/>
          <w:szCs w:val="16"/>
          <w:lang w:val="es-ES"/>
        </w:rPr>
      </w:pPr>
    </w:p>
    <w:sectPr w:rsidR="00D03B67" w:rsidRPr="00D03B67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Unicode"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B3"/>
    <w:rsid w:val="003A0AB3"/>
    <w:rsid w:val="00410379"/>
    <w:rsid w:val="0059280A"/>
    <w:rsid w:val="00D0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B69FC4-E65C-408E-8EBD-BEA12E89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3">
    <w:name w:val="heading 3"/>
    <w:basedOn w:val="Normal"/>
    <w:next w:val="Normal"/>
    <w:link w:val="Heading3Char"/>
    <w:qFormat/>
    <w:rsid w:val="00D03B67"/>
    <w:pPr>
      <w:keepNext/>
      <w:spacing w:after="0" w:line="240" w:lineRule="auto"/>
      <w:ind w:firstLine="720"/>
      <w:jc w:val="center"/>
      <w:outlineLvl w:val="2"/>
    </w:pPr>
    <w:rPr>
      <w:rFonts w:ascii="Cambria" w:eastAsia="Times Armenian" w:hAnsi="Cambria" w:cs="Times Armeni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">
    <w:uiPriority w:val="99"/>
    <w:tblPr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character" w:customStyle="1" w:styleId="Heading3Char">
    <w:name w:val="Heading 3 Char"/>
    <w:basedOn w:val="DefaultParagraphFont"/>
    <w:link w:val="Heading3"/>
    <w:rsid w:val="00D03B67"/>
    <w:rPr>
      <w:rFonts w:ascii="Cambria" w:eastAsia="Times Armenian" w:hAnsi="Cambria" w:cs="Times Armenian"/>
      <w:b/>
      <w:sz w:val="28"/>
    </w:rPr>
  </w:style>
  <w:style w:type="paragraph" w:styleId="BodyTextIndent2">
    <w:name w:val="Body Text Indent 2"/>
    <w:basedOn w:val="Normal"/>
    <w:link w:val="BodyTextIndent2Char"/>
    <w:rsid w:val="00D03B67"/>
    <w:pPr>
      <w:spacing w:after="0" w:line="240" w:lineRule="auto"/>
      <w:ind w:firstLine="360"/>
      <w:jc w:val="both"/>
    </w:pPr>
    <w:rPr>
      <w:rFonts w:ascii="GHEA Grapalat" w:eastAsia="Times Armenian" w:hAnsi="GHEA Grapalat" w:cs="Times Armeni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D03B67"/>
    <w:rPr>
      <w:rFonts w:ascii="GHEA Grapalat" w:eastAsia="Times Armenian" w:hAnsi="GHEA Grapalat" w:cs="Times Armenian"/>
      <w:sz w:val="24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D03B67"/>
    <w:pPr>
      <w:spacing w:after="0" w:line="240" w:lineRule="auto"/>
      <w:ind w:firstLine="720"/>
      <w:jc w:val="both"/>
    </w:pPr>
    <w:rPr>
      <w:rFonts w:ascii="GHEA Grapalat" w:eastAsia="Times Armenian" w:hAnsi="GHEA Grapalat" w:cs="Times Armenian"/>
      <w:sz w:val="24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D03B67"/>
    <w:rPr>
      <w:rFonts w:ascii="GHEA Grapalat" w:eastAsia="Times Armenian" w:hAnsi="GHEA Grapalat" w:cs="Times Armeni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2016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Sargsyan</dc:creator>
  <cp:keywords/>
  <dc:description/>
  <cp:lastModifiedBy>Hasmik Sargsyan</cp:lastModifiedBy>
  <cp:revision>2</cp:revision>
  <dcterms:created xsi:type="dcterms:W3CDTF">2019-07-17T05:29:00Z</dcterms:created>
  <dcterms:modified xsi:type="dcterms:W3CDTF">2019-07-17T05:29:00Z</dcterms:modified>
  <cp:category/>
</cp:coreProperties>
</file>